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FA638CB" w14:textId="492B9AF7" w:rsidR="005E1F36" w:rsidRPr="004D214E" w:rsidRDefault="005E1F36" w:rsidP="004D214E">
      <w:pPr>
        <w:rPr>
          <w:rtl/>
          <w:lang w:bidi="fa-IR"/>
        </w:rPr>
      </w:pPr>
    </w:p>
    <w:p w14:paraId="66DDAB5F" w14:textId="77777777" w:rsidR="005E1F36" w:rsidRPr="004D214E" w:rsidRDefault="005E1F36" w:rsidP="00D17DBF">
      <w:pPr>
        <w:rPr>
          <w:rtl/>
        </w:rPr>
      </w:pPr>
      <w:r w:rsidRPr="004D214E">
        <w:rPr>
          <w:rtl/>
        </w:rPr>
        <w:t>اعوذ بالله من الش</w:t>
      </w:r>
      <w:r w:rsidRPr="004D214E">
        <w:rPr>
          <w:rFonts w:hint="cs"/>
          <w:rtl/>
        </w:rPr>
        <w:t>ی</w:t>
      </w:r>
      <w:r w:rsidRPr="004D214E">
        <w:rPr>
          <w:rFonts w:hint="eastAsia"/>
          <w:rtl/>
        </w:rPr>
        <w:t>طان</w:t>
      </w:r>
      <w:r w:rsidRPr="004D214E">
        <w:rPr>
          <w:rtl/>
        </w:rPr>
        <w:t xml:space="preserve"> الرج</w:t>
      </w:r>
      <w:r w:rsidRPr="004D214E">
        <w:rPr>
          <w:rFonts w:hint="cs"/>
          <w:rtl/>
        </w:rPr>
        <w:t>ی</w:t>
      </w:r>
      <w:r w:rsidRPr="004D214E">
        <w:rPr>
          <w:rFonts w:hint="eastAsia"/>
          <w:rtl/>
        </w:rPr>
        <w:t>م</w:t>
      </w:r>
      <w:r w:rsidRPr="004D214E">
        <w:rPr>
          <w:rtl/>
        </w:rPr>
        <w:t xml:space="preserve"> بسم الله الرحمن الرح</w:t>
      </w:r>
      <w:r w:rsidRPr="004D214E">
        <w:rPr>
          <w:rFonts w:hint="cs"/>
          <w:rtl/>
        </w:rPr>
        <w:t>ی</w:t>
      </w:r>
      <w:r w:rsidRPr="004D214E">
        <w:rPr>
          <w:rFonts w:hint="eastAsia"/>
          <w:rtl/>
        </w:rPr>
        <w:t>م</w:t>
      </w:r>
      <w:r w:rsidRPr="004D214E">
        <w:rPr>
          <w:rtl/>
        </w:rPr>
        <w:t xml:space="preserve"> الحمد لله رب العالم</w:t>
      </w:r>
      <w:r w:rsidRPr="004D214E">
        <w:rPr>
          <w:rFonts w:hint="cs"/>
          <w:rtl/>
        </w:rPr>
        <w:t>ی</w:t>
      </w:r>
      <w:r w:rsidRPr="004D214E">
        <w:rPr>
          <w:rFonts w:hint="eastAsia"/>
          <w:rtl/>
        </w:rPr>
        <w:t>ن</w:t>
      </w:r>
      <w:r w:rsidRPr="004D214E">
        <w:rPr>
          <w:rtl/>
        </w:rPr>
        <w:t xml:space="preserve"> و صل</w:t>
      </w:r>
      <w:r w:rsidRPr="004D214E">
        <w:rPr>
          <w:rFonts w:hint="cs"/>
          <w:rtl/>
        </w:rPr>
        <w:t>ی</w:t>
      </w:r>
      <w:r w:rsidRPr="004D214E">
        <w:rPr>
          <w:rtl/>
        </w:rPr>
        <w:t xml:space="preserve"> الله تعال</w:t>
      </w:r>
      <w:r w:rsidRPr="004D214E">
        <w:rPr>
          <w:rFonts w:hint="cs"/>
          <w:rtl/>
        </w:rPr>
        <w:t>ی</w:t>
      </w:r>
      <w:r w:rsidRPr="004D214E">
        <w:rPr>
          <w:rtl/>
        </w:rPr>
        <w:t xml:space="preserve"> عل</w:t>
      </w:r>
      <w:r w:rsidRPr="004D214E">
        <w:rPr>
          <w:rFonts w:hint="cs"/>
          <w:rtl/>
        </w:rPr>
        <w:t>ی</w:t>
      </w:r>
      <w:r w:rsidRPr="004D214E">
        <w:rPr>
          <w:rtl/>
        </w:rPr>
        <w:t xml:space="preserve"> س</w:t>
      </w:r>
      <w:r w:rsidRPr="004D214E">
        <w:rPr>
          <w:rFonts w:hint="cs"/>
          <w:rtl/>
        </w:rPr>
        <w:t>ی</w:t>
      </w:r>
      <w:r w:rsidRPr="004D214E">
        <w:rPr>
          <w:rFonts w:hint="eastAsia"/>
          <w:rtl/>
        </w:rPr>
        <w:t>دنا</w:t>
      </w:r>
      <w:r w:rsidRPr="004D214E">
        <w:rPr>
          <w:rtl/>
        </w:rPr>
        <w:t xml:space="preserve"> ونب</w:t>
      </w:r>
      <w:r w:rsidRPr="004D214E">
        <w:rPr>
          <w:rFonts w:hint="cs"/>
          <w:rtl/>
        </w:rPr>
        <w:t>ی</w:t>
      </w:r>
      <w:r w:rsidRPr="004D214E">
        <w:rPr>
          <w:rFonts w:hint="eastAsia"/>
          <w:rtl/>
        </w:rPr>
        <w:t>نا</w:t>
      </w:r>
      <w:r w:rsidRPr="004D214E">
        <w:rPr>
          <w:rtl/>
        </w:rPr>
        <w:t xml:space="preserve"> اب</w:t>
      </w:r>
      <w:r w:rsidRPr="004D214E">
        <w:rPr>
          <w:rFonts w:hint="cs"/>
          <w:rtl/>
        </w:rPr>
        <w:t>ی</w:t>
      </w:r>
      <w:r w:rsidRPr="004D214E">
        <w:rPr>
          <w:rtl/>
        </w:rPr>
        <w:t xml:space="preserve"> القاسم محمد و عل</w:t>
      </w:r>
      <w:r w:rsidRPr="004D214E">
        <w:rPr>
          <w:rFonts w:hint="cs"/>
          <w:rtl/>
        </w:rPr>
        <w:t>ی</w:t>
      </w:r>
      <w:r w:rsidRPr="004D214E">
        <w:rPr>
          <w:rtl/>
        </w:rPr>
        <w:t xml:space="preserve"> آله الط</w:t>
      </w:r>
      <w:r w:rsidRPr="004D214E">
        <w:rPr>
          <w:rFonts w:hint="cs"/>
          <w:rtl/>
        </w:rPr>
        <w:t>ی</w:t>
      </w:r>
      <w:r w:rsidRPr="004D214E">
        <w:rPr>
          <w:rFonts w:hint="eastAsia"/>
          <w:rtl/>
        </w:rPr>
        <w:t>ب</w:t>
      </w:r>
      <w:r w:rsidRPr="004D214E">
        <w:rPr>
          <w:rFonts w:hint="cs"/>
          <w:rtl/>
        </w:rPr>
        <w:t>ی</w:t>
      </w:r>
      <w:r w:rsidRPr="004D214E">
        <w:rPr>
          <w:rFonts w:hint="eastAsia"/>
          <w:rtl/>
        </w:rPr>
        <w:t>ن</w:t>
      </w:r>
      <w:r w:rsidRPr="004D214E">
        <w:rPr>
          <w:rtl/>
        </w:rPr>
        <w:t xml:space="preserve"> الطاهر</w:t>
      </w:r>
      <w:r w:rsidRPr="004D214E">
        <w:rPr>
          <w:rFonts w:hint="cs"/>
          <w:rtl/>
        </w:rPr>
        <w:t>ی</w:t>
      </w:r>
      <w:r w:rsidRPr="004D214E">
        <w:rPr>
          <w:rFonts w:hint="eastAsia"/>
          <w:rtl/>
        </w:rPr>
        <w:t>ن</w:t>
      </w:r>
      <w:r w:rsidRPr="004D214E">
        <w:rPr>
          <w:rtl/>
        </w:rPr>
        <w:t xml:space="preserve"> المعصوم</w:t>
      </w:r>
      <w:r w:rsidRPr="004D214E">
        <w:rPr>
          <w:rFonts w:hint="cs"/>
          <w:rtl/>
        </w:rPr>
        <w:t>ی</w:t>
      </w:r>
      <w:r w:rsidRPr="004D214E">
        <w:rPr>
          <w:rFonts w:hint="eastAsia"/>
          <w:rtl/>
        </w:rPr>
        <w:t>ن</w:t>
      </w:r>
      <w:r w:rsidRPr="004D214E">
        <w:rPr>
          <w:rtl/>
        </w:rPr>
        <w:t xml:space="preserve"> لاس</w:t>
      </w:r>
      <w:r w:rsidRPr="004D214E">
        <w:rPr>
          <w:rFonts w:hint="cs"/>
          <w:rtl/>
        </w:rPr>
        <w:t>ی</w:t>
      </w:r>
      <w:r w:rsidRPr="004D214E">
        <w:rPr>
          <w:rFonts w:hint="eastAsia"/>
          <w:rtl/>
        </w:rPr>
        <w:t>ما</w:t>
      </w:r>
      <w:r w:rsidRPr="004D214E">
        <w:rPr>
          <w:rtl/>
        </w:rPr>
        <w:t xml:space="preserve"> بق</w:t>
      </w:r>
      <w:r w:rsidRPr="004D214E">
        <w:rPr>
          <w:rFonts w:hint="cs"/>
          <w:rtl/>
        </w:rPr>
        <w:t>ی</w:t>
      </w:r>
      <w:r w:rsidRPr="004D214E">
        <w:rPr>
          <w:rFonts w:hint="eastAsia"/>
          <w:rtl/>
        </w:rPr>
        <w:t>ة</w:t>
      </w:r>
      <w:r w:rsidRPr="004D214E">
        <w:rPr>
          <w:rtl/>
        </w:rPr>
        <w:t xml:space="preserve"> الله ف</w:t>
      </w:r>
      <w:r w:rsidRPr="004D214E">
        <w:rPr>
          <w:rFonts w:hint="cs"/>
          <w:rtl/>
        </w:rPr>
        <w:t>ی</w:t>
      </w:r>
      <w:r w:rsidRPr="004D214E">
        <w:rPr>
          <w:rtl/>
        </w:rPr>
        <w:t xml:space="preserve"> الارض</w:t>
      </w:r>
      <w:r w:rsidRPr="004D214E">
        <w:rPr>
          <w:rFonts w:hint="cs"/>
          <w:rtl/>
        </w:rPr>
        <w:t>ی</w:t>
      </w:r>
      <w:r w:rsidRPr="004D214E">
        <w:rPr>
          <w:rFonts w:hint="eastAsia"/>
          <w:rtl/>
        </w:rPr>
        <w:t>ن</w:t>
      </w:r>
      <w:r w:rsidRPr="004D214E">
        <w:rPr>
          <w:rtl/>
        </w:rPr>
        <w:t xml:space="preserve"> ارواحنا فداه وعجل الله تعال</w:t>
      </w:r>
      <w:r w:rsidRPr="004D214E">
        <w:rPr>
          <w:rFonts w:hint="cs"/>
          <w:rtl/>
        </w:rPr>
        <w:t>ی</w:t>
      </w:r>
      <w:r w:rsidRPr="004D214E">
        <w:rPr>
          <w:rtl/>
        </w:rPr>
        <w:t xml:space="preserve"> فرجه الشر</w:t>
      </w:r>
      <w:r w:rsidRPr="004D214E">
        <w:rPr>
          <w:rFonts w:hint="cs"/>
          <w:rtl/>
        </w:rPr>
        <w:t>ی</w:t>
      </w:r>
      <w:r w:rsidRPr="004D214E">
        <w:rPr>
          <w:rFonts w:hint="eastAsia"/>
          <w:rtl/>
        </w:rPr>
        <w:t>ف</w:t>
      </w:r>
      <w:r w:rsidRPr="004D214E">
        <w:rPr>
          <w:rtl/>
        </w:rPr>
        <w:t xml:space="preserve"> و اللعنة الدائمة عل</w:t>
      </w:r>
      <w:r w:rsidRPr="004D214E">
        <w:rPr>
          <w:rFonts w:hint="cs"/>
          <w:rtl/>
        </w:rPr>
        <w:t>ی</w:t>
      </w:r>
      <w:r w:rsidRPr="004D214E">
        <w:rPr>
          <w:rtl/>
        </w:rPr>
        <w:t xml:space="preserve"> اعدائ</w:t>
      </w:r>
      <w:r w:rsidRPr="004D214E">
        <w:rPr>
          <w:rFonts w:hint="eastAsia"/>
          <w:rtl/>
        </w:rPr>
        <w:t>هم</w:t>
      </w:r>
      <w:r w:rsidRPr="004D214E">
        <w:rPr>
          <w:rtl/>
        </w:rPr>
        <w:t xml:space="preserve"> اجمع</w:t>
      </w:r>
      <w:r w:rsidRPr="004D214E">
        <w:rPr>
          <w:rFonts w:hint="cs"/>
          <w:rtl/>
        </w:rPr>
        <w:t>ی</w:t>
      </w:r>
      <w:r w:rsidRPr="004D214E">
        <w:rPr>
          <w:rFonts w:hint="eastAsia"/>
          <w:rtl/>
        </w:rPr>
        <w:t>ن</w:t>
      </w:r>
      <w:r w:rsidRPr="004D214E">
        <w:rPr>
          <w:rtl/>
        </w:rPr>
        <w:t xml:space="preserve">. </w:t>
      </w:r>
    </w:p>
    <w:p w14:paraId="61043D5E" w14:textId="77777777" w:rsidR="005E1F36" w:rsidRPr="004D214E" w:rsidRDefault="005E1F36" w:rsidP="00D17DBF">
      <w:pPr>
        <w:rPr>
          <w:rtl/>
        </w:rPr>
      </w:pPr>
      <w:r w:rsidRPr="004D214E">
        <w:rPr>
          <w:rFonts w:hint="cs"/>
          <w:rtl/>
        </w:rPr>
        <w:t xml:space="preserve">بحث در کلی قسم ثالث بود. رسیدیم به تفصیلاتی که بعض اعلام داده‌اند. </w:t>
      </w:r>
    </w:p>
    <w:p w14:paraId="7AB32187" w14:textId="77777777" w:rsidR="005E1F36" w:rsidRPr="004D214E" w:rsidRDefault="005E1F36" w:rsidP="00D17DBF">
      <w:pPr>
        <w:rPr>
          <w:rtl/>
        </w:rPr>
      </w:pPr>
      <w:r w:rsidRPr="004D214E">
        <w:rPr>
          <w:rFonts w:hint="cs"/>
          <w:rtl/>
        </w:rPr>
        <w:t>تفصیل اول: فرمایش شیخ اعظم بود که بین صورت أولی و صورت ثانیه فرق گذاشته بودند. این بحث تمام شد.</w:t>
      </w:r>
    </w:p>
    <w:p w14:paraId="451A24D7" w14:textId="77777777" w:rsidR="005E1F36" w:rsidRPr="004D214E" w:rsidRDefault="005E1F36" w:rsidP="00CC3835">
      <w:pPr>
        <w:rPr>
          <w:rtl/>
        </w:rPr>
      </w:pPr>
      <w:r w:rsidRPr="004D214E">
        <w:rPr>
          <w:rFonts w:hint="cs"/>
          <w:rtl/>
        </w:rPr>
        <w:t xml:space="preserve">تفصیل دوم: فرمایش محقق امام قدس سره هست که ایشان می‌فرمایند ولو فرمایش محقق آخوند قدس سره و بسیاری از اعلام درست است که فرمودند در این موارد ما شک در بقاء نداریم و یقین به حدوث نداریم. و ارکان استصحاب مختل است. چون فرض کنید یقین کردیم که زید داخل دار شد و از این‌که زید داخل دار شد یقین کردیم انسان در دار وجود دارد. بعد زید خارج شد. ولی احتمال می‌دهیم همراه زید هم‌زمان با وجود زید در دار عمرو هم لعلّ بوده. و به‌خاطر این احتمال می‌دهیم کلی انسان باقی باشد. خب این‌جا اشکال این بود که ما نسبت به زید که یقین داریم و کلی در ضمن زید مسلّم از بین رفته است. و این کلی وجودش در ضمن عمرو اصلاً مشکوک است. حدوث آن معلوم نیست. چون با هر فردی یک کلی جداگانه‌ای وجود پیدا می‌کند و نسبت کلی به افراد نسبت آباء به ابناء است. </w:t>
      </w:r>
    </w:p>
    <w:p w14:paraId="17041C0F" w14:textId="331ADE6E" w:rsidR="005E1F36" w:rsidRPr="004D214E" w:rsidRDefault="005E1F36" w:rsidP="00CC3835">
      <w:pPr>
        <w:rPr>
          <w:rtl/>
        </w:rPr>
      </w:pPr>
      <w:r w:rsidRPr="004D214E">
        <w:rPr>
          <w:rFonts w:hint="cs"/>
          <w:rtl/>
        </w:rPr>
        <w:t xml:space="preserve">و هم‌چنین در صورتی که احتمال می‌دهیم عند خروج زید عمرو وارد شده باشد ولو این‌که مجتمع در زمان و در وجود نباشند. وجود در دار؛ ولی احتمالی می‌دهیم که عند زوال او، او وجود پیدا کرده باشد و کلی در ضمن او باشد. این‌جا هم باز شک در بقاء آن کلی‌ای که در ضمن زید بود نداریم. کلی در ضمن فرد آخر که عمرو باشد هم اصلاً مشکوک الحدوث است. یقین به حدوثش نداریم. فرموده‌اند این مطلب از آقای آخوند و مثلاً دیگران درست است. ولی این یک مطلب عقلی است. عقلاً همین‌طور است که فرمودند. اما املاک در </w:t>
      </w:r>
      <w:r w:rsidRPr="004D214E">
        <w:rPr>
          <w:rFonts w:hint="cs"/>
          <w:rtl/>
        </w:rPr>
        <w:lastRenderedPageBreak/>
        <w:t xml:space="preserve">جریان استصحاب این است که یقین و شک ما و قضیه متیقنه و مشکوکه‌ی ما عرفاً محقق باشد و مانند هم باشد. هر جا یقین و شک در بقاء عرفاً وجود داشته باشد، ولو بالدقّه‌العقلیه نباشد آن‌جا استصحاب جاری است. و براساس این مدعا می‌فرمایند که موارد مختلف است. بعضی موارد، عرف حاکم است به این‌که قضیه متیقنه و مشکوکه متحده است. و شک در بقاء را می‌پذیرد. یک مواردی هم هست که عرف نمی‌پذیرد. پس ما باید تفصیل بدهیم به این‌که ملاک فهم عرف است. و البته ضابطه هم به فرمایش ایشان می‌فرمایند ندارد. که حالا ما یک ضابطه‌ای دست بدهیم بگوییم این‌جور جاها مثلاً عرف حکم به اتحاد قضیه متیقنه و مشکوکه می‌کند. آن‌جور جاها نه. فقیه باید جابه‌جا، مورد به مورد دقت بکند که آیا این‌جا عرف چه می‌کند؟ آیا حکم به اتحاد می‌کند یا نه؟ مکلّف هم همین‌جور است. در موارد موضوعات باید دقت بکند که ببیند آیا این‌جا عرف حکم به اتحاد می‌کند یا نمی‌کند؟ آن‌وقت برای توضیح این مطلب می‌فرمایند: «و توضیحه» می‌فرمایند که افراد نسبت به کلی‌ها مختلف هستند. بعضی وقت‌ها ما افراد را نسبت به نوعش می‌سنجیم. مثل زید، عمرو، بکر، این‌ها نسبت به انسان. گاهی نسبت به جنس قریب می‌سنجیم. مثل همین زید و این‌ها که جنس قریبش حیوان است که زید و عمرو و بکر با حمار و بقر و غنم و شاة و این‌ها در حیوانیت شریک هستند. این جنس قریب‌شان است. و هم‌چنین جنس متوسط مثلاً حساس بودن، و جنس بعید جوهر بودن. خب این‌ها در کلیات و افراد متأصله و جواهر است. در مورد اعراض هم همین‌جور است. گاهی عرضی را با نوعش می‌سنجیم. گاهی با جنس قریبش یا گاهی با جنس متوسطش، گاهی با جنس بعیدش. </w:t>
      </w:r>
    </w:p>
    <w:p w14:paraId="13B517A9" w14:textId="291B89DE" w:rsidR="005E1F36" w:rsidRPr="004D214E" w:rsidRDefault="005E1F36" w:rsidP="00CC3835">
      <w:pPr>
        <w:rPr>
          <w:rtl/>
        </w:rPr>
      </w:pPr>
      <w:r w:rsidRPr="004D214E">
        <w:rPr>
          <w:rFonts w:hint="cs"/>
          <w:rtl/>
        </w:rPr>
        <w:t xml:space="preserve">حالا ایشان می‌فرمایند که هر وقت مثلاً اثر رفته باشد روی نوع و ما علم پیدا کرده باشیم به این‌که افراد نوع وجود داشته در  یک زمانی. بعد آن فرد زائل شد. آن فردهایی که موجب یقین ما شده بود آن زائل شد. ولی احتمالا می‌دهیم در کنار آن فرد فرد دیگری بوده یا عند انتفاء آن فرد فرد دیگری موجود شده باشد. در این‌جور موارد عرف حکم می‌کند به این‌که نوع باقی است. نوع، فهم عرف این است که باقی است. فلذا است با یان‌که افراد انسان لایزال می‌آیند و می‌روند اما عرف می‌گوید نوع انسان، انسان من لدن آدم علیه‌السلام الی </w:t>
      </w:r>
      <w:r w:rsidRPr="004D214E">
        <w:rPr>
          <w:rFonts w:hint="cs"/>
          <w:rtl/>
        </w:rPr>
        <w:lastRenderedPageBreak/>
        <w:t>یومنا هذا باقی است. یا مثلاً آب</w:t>
      </w:r>
      <w:r w:rsidR="00EF57FD" w:rsidRPr="004D214E">
        <w:rPr>
          <w:rFonts w:hint="cs"/>
          <w:rtl/>
        </w:rPr>
        <w:t>،</w:t>
      </w:r>
      <w:r w:rsidRPr="004D214E">
        <w:rPr>
          <w:rFonts w:hint="cs"/>
          <w:rtl/>
        </w:rPr>
        <w:t xml:space="preserve"> می‌گوید از زمان وقتی که خدا آب آفریده تا به‌حال نوع آب باقی است. ولو این‌که خیلی آب‌ها دیگه از بین رفته، تبخیر شده، از بین رفته </w:t>
      </w:r>
      <w:r w:rsidR="00EF57FD" w:rsidRPr="004D214E">
        <w:rPr>
          <w:rFonts w:hint="cs"/>
          <w:rtl/>
        </w:rPr>
        <w:t xml:space="preserve">و </w:t>
      </w:r>
      <w:r w:rsidRPr="004D214E">
        <w:rPr>
          <w:rFonts w:hint="cs"/>
          <w:rtl/>
        </w:rPr>
        <w:t xml:space="preserve">فلان ولی نوع آب می‌گوید وجود دارد و هکذا. </w:t>
      </w:r>
    </w:p>
    <w:p w14:paraId="25596851" w14:textId="60D770EC" w:rsidR="005E1F36" w:rsidRPr="004D214E" w:rsidRDefault="005E1F36" w:rsidP="00033A3C">
      <w:pPr>
        <w:rPr>
          <w:rtl/>
        </w:rPr>
      </w:pPr>
      <w:r w:rsidRPr="004D214E">
        <w:rPr>
          <w:rFonts w:hint="cs"/>
          <w:rtl/>
        </w:rPr>
        <w:t>اما نسبت به جنس اگر حساب بکنیم؛ جنس قریب، می‌بینیم که داوری عرف فرق می‌کند. مثلاً اگر علم پیدا کردیم به این‌که یک جمعیتی یعنی حالا جمعیت نمی‌دانم درست بود کلمه جمعیت، موجوداتی در یک داری بودند، هی مثلاً شا</w:t>
      </w:r>
      <w:r w:rsidR="00EF57FD" w:rsidRPr="004D214E">
        <w:rPr>
          <w:rFonts w:hint="cs"/>
          <w:rtl/>
        </w:rPr>
        <w:t>ت</w:t>
      </w:r>
      <w:r w:rsidRPr="004D214E">
        <w:rPr>
          <w:rFonts w:hint="cs"/>
          <w:rtl/>
        </w:rPr>
        <w:t xml:space="preserve"> بود، غنم بود، چیه؟ بقر بود، اسب بود، این‌ها بودند، زید هم بود. عمرو هم بود. بعد با این علم ما، قهراً ما علم به وجود کلی پیدا می‌کنیم کلی حیوان در این دار. حالا اگر تمام آن حیواناتی که یقین داشتیم در دار بوده است تمام آن حیوانات از دار بیرون بروند. آیا این‌جا می‌توانیم بگوییم که حیوان در دار باقی است؟ به‌خاطر این‌که زید هست، عمرو هست؟ می‌فرمایند نه. این‌جا عرف می‌گوید حیوان در دار باقی نیست. چون عرف انسان را حیوان نمی‌داند. ولو این‌که بله، شما توی منطق می‌گویید «الانسان حیوان ناطق». اما عرف انسان را حیوان نمی‌داند. فلذا حالا این‌جا ایشان نفرموده. جاهای دیگر بعضی فرمودند. شاید، این مطلب معروف است که اگر به یک کسی بگویند «أنت حیوان» بدش می‌آید. با این‌که خب حیوان است دیگه، حیوان ناطق است. اما بدش می‌آید. علتش چیه؟ علتش این است که حیوان به انسان اطلاق نمی‌شود. و ما ملاک‌مان چیه؟ ما ملاک‌مان فهم عرف است، دقت عرف است. این‌جا ما نمی‌توانیم... حالا فرض کنید اگر این‌جوری شد که در یک داری حیوان بود. یعنی به معنای همان شاة و مثلاً إبل و بقیه حیوانات. چندتا حیوان می‌دانیم توی این دار بودند. و آن‌ها که یقین... و به‌واسطه آن‌ها یقین کردیم حیوان در این دار هست. حالا آن‌ها از دار آمدند بیرون. ولی احتمال می‌دهیم شاید لعلّ در کنار این‌ها یک آدم هم آن‌جا بوده. یا نه، شاید با خروج این‌ها از دار یک آدم وارد شده باشد. زید وارد این دار شده باشد. ما این‌جا می‌توانیم استصحاب کلی قسم ثالث بکنیم بگوییم حیوان هست؟ می‌گویند این‌جا نمی‌شود. چرا؟ برای خاطر این‌که وجود زید و عمرو و انسان، افراد انسان موجب تحقق کلی حیوان در دار نمی‌شود. اما در آن‌جایی که </w:t>
      </w:r>
      <w:r w:rsidRPr="004D214E">
        <w:rPr>
          <w:rFonts w:hint="cs"/>
          <w:rtl/>
        </w:rPr>
        <w:lastRenderedPageBreak/>
        <w:t>انسان بوده، زید بوده است، احتمال می‌دهیم... و به‌واسطه وجود زید یقین کردیم انسان در دار وجود دارد. حالا زید آمده بیرون، احتمال می‌دهیم در کنار زید عمرو بوده یا با خروج زید عمرو داخل شده. این‌جا چرا، استصحاب کلی انسان اگر اثر شرعی داشته باشد می‌توانیم بکنیم. پس باید ببینیم؛ ایشان می‌فرمایند که چون ملاک این است که قضیه متیقنه و مشکوکه عرفاً یکی باشد باید موارد مختلف می‌شود. باید تفصیل داد. که هر جا عرف می‌پذیرید این‌که شک در بقاء همان‌که یقین به آن داشتیم هست استصحاب جاری است. هر جا هم نمی‌پذیرد ولو عقلاً شما بگویید هست. یا آن‌جا عقلاً بگویید نیست. ملاک، کل الملاک این مطلب است. خب این مطلبی است که ایشان فرموده‌اند؛ بعد از این‌که... می‌فرمایند:</w:t>
      </w:r>
      <w:r w:rsidRPr="004D214E">
        <w:rPr>
          <w:rtl/>
        </w:rPr>
        <w:t xml:space="preserve"> </w:t>
      </w:r>
      <w:r w:rsidRPr="004D214E">
        <w:rPr>
          <w:rFonts w:hint="cs"/>
          <w:rtl/>
        </w:rPr>
        <w:t>«</w:t>
      </w:r>
      <w:r w:rsidRPr="004D214E">
        <w:rPr>
          <w:rtl/>
        </w:rPr>
        <w:t>أمّا ما أفاده المحقّق الخراسانيّ رحمه اللّ</w:t>
      </w:r>
      <w:r w:rsidRPr="004D214E">
        <w:rPr>
          <w:rFonts w:hint="cs"/>
          <w:rtl/>
        </w:rPr>
        <w:t>ه</w:t>
      </w:r>
      <w:r w:rsidRPr="004D214E">
        <w:rPr>
          <w:rtl/>
        </w:rPr>
        <w:t xml:space="preserve">: </w:t>
      </w:r>
      <w:r w:rsidRPr="004D214E">
        <w:rPr>
          <w:rFonts w:hint="cs"/>
          <w:rtl/>
        </w:rPr>
        <w:t>من</w:t>
      </w:r>
      <w:r w:rsidRPr="004D214E">
        <w:rPr>
          <w:rtl/>
        </w:rPr>
        <w:t xml:space="preserve"> </w:t>
      </w:r>
      <w:r w:rsidRPr="004D214E">
        <w:rPr>
          <w:rFonts w:hint="cs"/>
          <w:rtl/>
        </w:rPr>
        <w:t>تعدّد</w:t>
      </w:r>
      <w:r w:rsidRPr="004D214E">
        <w:rPr>
          <w:rtl/>
        </w:rPr>
        <w:t xml:space="preserve"> </w:t>
      </w:r>
      <w:r w:rsidRPr="004D214E">
        <w:rPr>
          <w:rFonts w:hint="cs"/>
          <w:rtl/>
        </w:rPr>
        <w:t>الطبيع</w:t>
      </w:r>
      <w:r w:rsidRPr="004D214E">
        <w:rPr>
          <w:rtl/>
        </w:rPr>
        <w:t>يّ بتعدّد الفرد</w:t>
      </w:r>
      <w:r w:rsidRPr="004D214E">
        <w:rPr>
          <w:rFonts w:hint="cs"/>
          <w:rtl/>
        </w:rPr>
        <w:t>»</w:t>
      </w:r>
      <w:r w:rsidRPr="004D214E">
        <w:rPr>
          <w:rtl/>
        </w:rPr>
        <w:t>،</w:t>
      </w:r>
      <w:r w:rsidRPr="004D214E">
        <w:rPr>
          <w:rFonts w:hint="cs"/>
          <w:rtl/>
        </w:rPr>
        <w:t xml:space="preserve"> و تا آخر. این</w:t>
      </w:r>
      <w:r w:rsidRPr="004D214E">
        <w:rPr>
          <w:rtl/>
        </w:rPr>
        <w:t xml:space="preserve"> </w:t>
      </w:r>
      <w:r w:rsidRPr="004D214E">
        <w:rPr>
          <w:rFonts w:hint="cs"/>
          <w:rtl/>
        </w:rPr>
        <w:t>«</w:t>
      </w:r>
      <w:r w:rsidRPr="004D214E">
        <w:rPr>
          <w:rtl/>
        </w:rPr>
        <w:t xml:space="preserve">فهو حقّ في الكلّي الطبيعيّ عقلاً كما حُقّق في محلّه، لكنّ جريانه لا يتوقّف على الوحدة العقليّة، بل الميزان وحدة القضيّة المُتيقّنة و المشكوك فيها عرفاً، و لا إشكال في اختلاف الكلّيات بالنسبة إلى </w:t>
      </w:r>
      <w:r w:rsidRPr="004D214E">
        <w:rPr>
          <w:rFonts w:hint="cs"/>
          <w:rtl/>
        </w:rPr>
        <w:t>أفرادها</w:t>
      </w:r>
      <w:r w:rsidRPr="004D214E">
        <w:rPr>
          <w:rtl/>
        </w:rPr>
        <w:t xml:space="preserve"> </w:t>
      </w:r>
      <w:r w:rsidRPr="004D214E">
        <w:rPr>
          <w:rFonts w:hint="cs"/>
          <w:rtl/>
        </w:rPr>
        <w:t>لدى</w:t>
      </w:r>
      <w:r w:rsidRPr="004D214E">
        <w:rPr>
          <w:rtl/>
        </w:rPr>
        <w:t xml:space="preserve"> </w:t>
      </w:r>
      <w:r w:rsidRPr="004D214E">
        <w:rPr>
          <w:rFonts w:hint="cs"/>
          <w:rtl/>
        </w:rPr>
        <w:t>العرف»</w:t>
      </w:r>
      <w:r w:rsidRPr="004D214E">
        <w:rPr>
          <w:rtl/>
        </w:rPr>
        <w:t>.</w:t>
      </w:r>
      <w:r w:rsidRPr="004D214E">
        <w:rPr>
          <w:rFonts w:hint="cs"/>
          <w:rtl/>
        </w:rPr>
        <w:t xml:space="preserve"> که آن‌وقت همین توضیحی که عرض کردیم ایشان فرموده‌اند. </w:t>
      </w:r>
    </w:p>
    <w:p w14:paraId="7203AE8F" w14:textId="77777777" w:rsidR="005E1F36" w:rsidRPr="004D214E" w:rsidRDefault="005E1F36" w:rsidP="00033A3C">
      <w:pPr>
        <w:rPr>
          <w:rtl/>
        </w:rPr>
      </w:pPr>
      <w:r w:rsidRPr="004D214E">
        <w:rPr>
          <w:rFonts w:hint="cs"/>
          <w:rtl/>
        </w:rPr>
        <w:t>س: این ضابطه‌اش را؟؟</w:t>
      </w:r>
    </w:p>
    <w:p w14:paraId="124C9A90" w14:textId="4BB5F7EB" w:rsidR="005E1F36" w:rsidRPr="004D214E" w:rsidRDefault="005E1F36" w:rsidP="002F038B">
      <w:pPr>
        <w:rPr>
          <w:rtl/>
        </w:rPr>
      </w:pPr>
      <w:r w:rsidRPr="004D214E">
        <w:rPr>
          <w:rFonts w:hint="cs"/>
          <w:rtl/>
        </w:rPr>
        <w:t xml:space="preserve">ج: بعد فرمودند دیگه. فرمودند که </w:t>
      </w:r>
      <w:r w:rsidR="00EF57FD" w:rsidRPr="004D214E">
        <w:rPr>
          <w:rFonts w:hint="cs"/>
          <w:rtl/>
        </w:rPr>
        <w:t>«</w:t>
      </w:r>
      <w:r w:rsidRPr="004D214E">
        <w:rPr>
          <w:rFonts w:hint="cs"/>
          <w:rtl/>
        </w:rPr>
        <w:t>و بالجمله</w:t>
      </w:r>
      <w:r w:rsidRPr="004D214E">
        <w:rPr>
          <w:rtl/>
        </w:rPr>
        <w:t xml:space="preserve"> الميزان وحدة القضيّة المُتيقّنة و المشكوك فيها عرفاً، و لا </w:t>
      </w:r>
      <w:r w:rsidRPr="004D214E">
        <w:rPr>
          <w:rFonts w:hint="cs"/>
          <w:rtl/>
        </w:rPr>
        <w:t xml:space="preserve">ضابط لذلک». می‌فرمایند ضابطه‌ای ندارد. همان‌طور که عرض کردم ضابطه ... کل موردٍ باید فقیه ملاحظه کند اگر شبهات حکمیه است. اگر شبهات موضوعیه هم هست که خود مکلّف می‌تواند استصحاب جاری کند باید توجه بکند به این‌که الان عرفاً این‌جور جریان دارد یا نه؟ یک کلمه‌ای هم بعد دارند که حالا آن دخالت در مسئله ندارد. ولی حالا فرمودند. عیبی ندارد عرض کنیم. و آن‌که حالا چرا فهم عرف مختلف است؟ </w:t>
      </w:r>
    </w:p>
    <w:p w14:paraId="1FD24E79" w14:textId="77777777" w:rsidR="005E1F36" w:rsidRPr="004D214E" w:rsidRDefault="005E1F36" w:rsidP="002F038B">
      <w:pPr>
        <w:rPr>
          <w:rtl/>
        </w:rPr>
      </w:pPr>
      <w:r w:rsidRPr="004D214E">
        <w:rPr>
          <w:rFonts w:hint="cs"/>
          <w:rtl/>
        </w:rPr>
        <w:t>س: استاد ببخشید ...</w:t>
      </w:r>
    </w:p>
    <w:p w14:paraId="6219285C" w14:textId="77777777" w:rsidR="005E1F36" w:rsidRPr="004D214E" w:rsidRDefault="005E1F36" w:rsidP="002F038B">
      <w:pPr>
        <w:rPr>
          <w:rtl/>
        </w:rPr>
      </w:pPr>
      <w:r w:rsidRPr="004D214E">
        <w:rPr>
          <w:rFonts w:hint="cs"/>
          <w:rtl/>
        </w:rPr>
        <w:t xml:space="preserve">ج: ملاک فهم‌العرف شد دیگه. </w:t>
      </w:r>
    </w:p>
    <w:p w14:paraId="7A2E384C" w14:textId="77777777" w:rsidR="005E1F36" w:rsidRPr="004D214E" w:rsidRDefault="005E1F36" w:rsidP="002F038B">
      <w:pPr>
        <w:rPr>
          <w:rtl/>
        </w:rPr>
      </w:pPr>
      <w:r w:rsidRPr="004D214E">
        <w:rPr>
          <w:rFonts w:hint="cs"/>
          <w:rtl/>
        </w:rPr>
        <w:t>س: ؟؟ دنبال ضابطه؟؟</w:t>
      </w:r>
    </w:p>
    <w:p w14:paraId="5A32A482" w14:textId="77777777" w:rsidR="005E1F36" w:rsidRPr="004D214E" w:rsidRDefault="005E1F36" w:rsidP="002F038B">
      <w:pPr>
        <w:rPr>
          <w:rtl/>
        </w:rPr>
      </w:pPr>
      <w:r w:rsidRPr="004D214E">
        <w:rPr>
          <w:rFonts w:hint="cs"/>
          <w:rtl/>
        </w:rPr>
        <w:lastRenderedPageBreak/>
        <w:t xml:space="preserve">ج: نه، این ... ضابطه این‌که چرا فهم عرف مختلف است؟ </w:t>
      </w:r>
    </w:p>
    <w:p w14:paraId="63DDF474" w14:textId="77777777" w:rsidR="005E1F36" w:rsidRPr="004D214E" w:rsidRDefault="005E1F36" w:rsidP="002F038B">
      <w:pPr>
        <w:rPr>
          <w:rtl/>
        </w:rPr>
      </w:pPr>
      <w:r w:rsidRPr="004D214E">
        <w:rPr>
          <w:rFonts w:hint="cs"/>
          <w:rtl/>
        </w:rPr>
        <w:t>س: استاد ببخشید؛ مگر عقل حاکم ؟؟</w:t>
      </w:r>
    </w:p>
    <w:p w14:paraId="54F7EF30" w14:textId="77777777" w:rsidR="005E1F36" w:rsidRPr="004D214E" w:rsidRDefault="005E1F36" w:rsidP="002F038B">
      <w:pPr>
        <w:rPr>
          <w:rtl/>
        </w:rPr>
      </w:pPr>
      <w:r w:rsidRPr="004D214E">
        <w:rPr>
          <w:rFonts w:hint="cs"/>
          <w:rtl/>
        </w:rPr>
        <w:t xml:space="preserve">ج: بله؟ </w:t>
      </w:r>
    </w:p>
    <w:p w14:paraId="469FF79A" w14:textId="77777777" w:rsidR="005E1F36" w:rsidRPr="004D214E" w:rsidRDefault="005E1F36" w:rsidP="002F038B">
      <w:pPr>
        <w:rPr>
          <w:rtl/>
        </w:rPr>
      </w:pPr>
      <w:r w:rsidRPr="004D214E">
        <w:rPr>
          <w:rFonts w:hint="cs"/>
          <w:rtl/>
        </w:rPr>
        <w:t xml:space="preserve">س: عقل مگر قاعده امتثال نیست؟ در قاعده امتثال اگر عقل ؟؟ را تشخیص بدهد، تشخیص حکم دیگه این‌جا چه معنایی دارد؟ </w:t>
      </w:r>
    </w:p>
    <w:p w14:paraId="01EAAFC2" w14:textId="29AF9766" w:rsidR="005E1F36" w:rsidRPr="004D214E" w:rsidRDefault="005E1F36" w:rsidP="002F038B">
      <w:pPr>
        <w:rPr>
          <w:rtl/>
        </w:rPr>
      </w:pPr>
      <w:r w:rsidRPr="004D214E">
        <w:rPr>
          <w:rFonts w:hint="cs"/>
          <w:rtl/>
        </w:rPr>
        <w:t xml:space="preserve">ج: حالا بحث می‌کنیم ان شاءالله. حالا کلام ایشان تمام بشود. </w:t>
      </w:r>
    </w:p>
    <w:p w14:paraId="23654CAB" w14:textId="77777777" w:rsidR="005E1F36" w:rsidRPr="004D214E" w:rsidRDefault="005E1F36" w:rsidP="001F656D">
      <w:pPr>
        <w:rPr>
          <w:rtl/>
        </w:rPr>
      </w:pPr>
      <w:r w:rsidRPr="004D214E">
        <w:rPr>
          <w:rFonts w:hint="cs"/>
          <w:rtl/>
        </w:rPr>
        <w:t>ضابط در حکم عرف نه این‌که ضابط این‌که کجا بگوییم استصحاب هست کجا استصحاب نیست؟ این را ما ضابطه ...</w:t>
      </w:r>
    </w:p>
    <w:p w14:paraId="003AEF87" w14:textId="77777777" w:rsidR="005E1F36" w:rsidRPr="004D214E" w:rsidRDefault="005E1F36" w:rsidP="001F656D">
      <w:pPr>
        <w:rPr>
          <w:rtl/>
        </w:rPr>
      </w:pPr>
      <w:r w:rsidRPr="004D214E">
        <w:rPr>
          <w:rFonts w:hint="cs"/>
          <w:rtl/>
        </w:rPr>
        <w:t>س: ؟؟ عرف است. ضابطه؟؟</w:t>
      </w:r>
    </w:p>
    <w:p w14:paraId="7003C962" w14:textId="77777777" w:rsidR="005E1F36" w:rsidRPr="004D214E" w:rsidRDefault="005E1F36" w:rsidP="001F656D">
      <w:pPr>
        <w:rPr>
          <w:rtl/>
        </w:rPr>
      </w:pPr>
      <w:r w:rsidRPr="004D214E">
        <w:rPr>
          <w:rFonts w:hint="cs"/>
          <w:rtl/>
        </w:rPr>
        <w:t>ج: نه، نه، نه ...</w:t>
      </w:r>
    </w:p>
    <w:p w14:paraId="5C51AF69" w14:textId="77777777" w:rsidR="005E1F36" w:rsidRPr="004D214E" w:rsidRDefault="005E1F36" w:rsidP="001F656D">
      <w:pPr>
        <w:rPr>
          <w:rtl/>
        </w:rPr>
      </w:pPr>
      <w:r w:rsidRPr="004D214E">
        <w:rPr>
          <w:rFonts w:hint="cs"/>
          <w:rtl/>
        </w:rPr>
        <w:t>س: ...</w:t>
      </w:r>
    </w:p>
    <w:p w14:paraId="44C32C48" w14:textId="1C407035" w:rsidR="005E1F36" w:rsidRPr="004D214E" w:rsidRDefault="005E1F36" w:rsidP="0051289D">
      <w:pPr>
        <w:rPr>
          <w:rtl/>
        </w:rPr>
      </w:pPr>
      <w:r w:rsidRPr="004D214E">
        <w:rPr>
          <w:rFonts w:hint="cs"/>
          <w:rtl/>
        </w:rPr>
        <w:t>ج: نه، می‌دانم. تناقض که ایشان نمی‌گوید. همین الان سطر بالا فرمود «و لا ضابط لذلک». بعد فرموده «و لا یبعد أن یقال» یعنی عدول دارند می‌کنند از آن؟ نه. آن‌که کجا بگوییم ضابطه ندارد. اما ملاک این‌که عرف گاهی آن‌جور می‌گوید گاهی آن‌جور می‌گوید چیه؟ ملاکش این است که گاهی یک مواردی هست که عرف نظر اصلی و چیزی‌اش به افراد است. افراد تفصیلی و اصلاً کأنّه غافل از کلی و جامع بین آن‌ها است. هر چه می‌بیند کأنّه فرد می‌بیند. توجهی ندارد. یک‌وقت ا</w:t>
      </w:r>
      <w:r w:rsidR="00EF57FD" w:rsidRPr="004D214E">
        <w:rPr>
          <w:rFonts w:hint="cs"/>
          <w:rtl/>
        </w:rPr>
        <w:t>ی</w:t>
      </w:r>
      <w:r w:rsidRPr="004D214E">
        <w:rPr>
          <w:rFonts w:hint="cs"/>
          <w:rtl/>
        </w:rPr>
        <w:t>ن</w:t>
      </w:r>
      <w:r w:rsidR="00EF57FD" w:rsidRPr="004D214E">
        <w:rPr>
          <w:rFonts w:hint="cs"/>
          <w:rtl/>
        </w:rPr>
        <w:t xml:space="preserve"> </w:t>
      </w:r>
      <w:r w:rsidRPr="004D214E">
        <w:rPr>
          <w:rFonts w:hint="cs"/>
          <w:rtl/>
        </w:rPr>
        <w:t xml:space="preserve">‌جوری است. یک‌وقت نه، عکش این مطلب است. خیلی به فردا، یک‌جوری است به فردا توجه ندارد. همه‌اش توجه به آن کلی دارد. آن‌جاهایی که این‌جور باشد که حالا کجا است؟ ضابطه باز ندارد. آن باید هی مورد به مورد توجه به آن بکنیم. اما این لِمّ این‌که چرا داروی عرف، قضاوت عرف جابه‌جا مختلف است؟ این است که یک‌جاهایی است، به یک‌جهاتی، به یک خصوصیاتی، چون مثلاً عرف زیاد با افراد سروکار دارد. اصلاً توجه به کلی و این‌ها توی ذهنش نمی‌آید. که </w:t>
      </w:r>
      <w:r w:rsidRPr="004D214E">
        <w:rPr>
          <w:rFonts w:hint="cs"/>
          <w:rtl/>
        </w:rPr>
        <w:lastRenderedPageBreak/>
        <w:t xml:space="preserve">آن جامع بین این افراد باشد. این‌جاها اصلاً کلی مغفول است و توجه به او ندارد. اما برعکس گاهی نه، توجه به کلی هست. «و لا یبعد أن یقال أنّ الضابط فی حکم العرف بالبقاء فی بعض الموارد </w:t>
      </w:r>
      <w:r w:rsidRPr="004D214E">
        <w:rPr>
          <w:rtl/>
        </w:rPr>
        <w:t>و عدم الحکم ف</w:t>
      </w:r>
      <w:r w:rsidRPr="004D214E">
        <w:rPr>
          <w:rFonts w:hint="cs"/>
          <w:rtl/>
        </w:rPr>
        <w:t>ی</w:t>
      </w:r>
      <w:r w:rsidRPr="004D214E">
        <w:rPr>
          <w:rtl/>
        </w:rPr>
        <w:t xml:space="preserve"> بعض </w:t>
      </w:r>
      <w:r w:rsidRPr="004D214E">
        <w:rPr>
          <w:rFonts w:hint="cs"/>
          <w:rtl/>
        </w:rPr>
        <w:t>أ</w:t>
      </w:r>
      <w:r w:rsidRPr="004D214E">
        <w:rPr>
          <w:rtl/>
        </w:rPr>
        <w:t>نه</w:t>
      </w:r>
      <w:r w:rsidRPr="004D214E">
        <w:rPr>
          <w:rFonts w:hint="cs"/>
          <w:rtl/>
        </w:rPr>
        <w:t xml:space="preserve"> قد یکون المصداق المعلوم امراً معلوماً بالتفصیل أو بالإجمال لکن بحیث یتوجه ذهن العرف الی الخصوصیات الشخصیه ولو بنحو الإشاره ففی مثله لا یجری الاستصحاب لعدم کون المتیقن الکلی المشترک». آن امر مشترک متیقن کلی شما نیست. ولی فردها است. همه‌اش فرد است. کأنّه به آن ندارد. مثلاً شاید این‌جوری باشد که مثلاً همین حدث اصغر و اکبر خب دیگه بول کرده، محتلم شده، اما حالا عنوان حدث، کلی حدث ممکن است مغفول از ذهن عرف اصلاً باشد. «</w:t>
      </w:r>
      <w:r w:rsidRPr="004D214E">
        <w:rPr>
          <w:rtl/>
        </w:rPr>
        <w:t xml:space="preserve">و قد يكون المعلوم على نحو يتوجّه العُرف إلى القدر الجامع، و لا يتوجّه إلى </w:t>
      </w:r>
      <w:r w:rsidRPr="004D214E">
        <w:rPr>
          <w:rFonts w:hint="cs"/>
          <w:rtl/>
        </w:rPr>
        <w:t>الخُصوص</w:t>
      </w:r>
      <w:r w:rsidRPr="004D214E">
        <w:rPr>
          <w:rtl/>
        </w:rPr>
        <w:t xml:space="preserve">يّات، كما إذا علم أنَّ في البيت حيوانات مُختلفة، و </w:t>
      </w:r>
      <w:r w:rsidRPr="004D214E">
        <w:rPr>
          <w:rFonts w:hint="cs"/>
          <w:rtl/>
        </w:rPr>
        <w:t>ی</w:t>
      </w:r>
      <w:r w:rsidRPr="004D214E">
        <w:rPr>
          <w:rtl/>
        </w:rPr>
        <w:t>حتمل مصاديق اُخر من نوعها أو جنسها، ففي مثله يكون موضوع القضيّة هو الحيوان المُشترك، و بعد العلم بفقد المقدار المُتيقّن، و احتمال بقاء الحيوان بوجودات اُخر يصدق البقاء، في مثل الحيوان المُردّد بين الطويل و القصير في القسم الثاني</w:t>
      </w:r>
      <w:r w:rsidRPr="004D214E">
        <w:rPr>
          <w:rFonts w:hint="cs"/>
          <w:rtl/>
        </w:rPr>
        <w:t>» خب این، حالا این مطلب ذیل ایشان دخالت در اصل مطلب ندارد. یک مطلب روانکاوی است که حالا چرا عرف آن‌جا آن‌جوری می‌فهمد؟ گاهی آن‌جوری می‌فهمد؟ گاهی آن‌جوری قضاوت می‌کند؟ گاهی آن‌جوری قضاوت می‌کند؟ خب این مناشئ‌ای دارد. آن روانکاوها باید دقت بکنند و بحث بکنند و فحص بکنند که منشأ این اختلاف فهم‌ها و قضاوت‌ها چیه؟ اما آن‌که حالا اصولی است و به درد حالا اصول و فقه می‌خورد همان مطلب اول ایشان است که تفصیل دادند. بالاخره ...</w:t>
      </w:r>
    </w:p>
    <w:p w14:paraId="0E869788" w14:textId="6F78CD3A" w:rsidR="005E1F36" w:rsidRPr="004D214E" w:rsidRDefault="005E1F36" w:rsidP="00BB5401">
      <w:pPr>
        <w:rPr>
          <w:rtl/>
        </w:rPr>
      </w:pPr>
      <w:r w:rsidRPr="004D214E">
        <w:rPr>
          <w:rFonts w:hint="cs"/>
          <w:rtl/>
        </w:rPr>
        <w:t xml:space="preserve">خب. اولاً باید توجه کنیم که این مطلب براساس مبنای خود ایشان هست که ایشان می‌فرمایند که عرف هم در مفاهیم مرجع است هم در مصادیق مرجع است. یعنی همان‌طور که یک کلامی وقتی از شارع صادر می‌شود ما برای این‌که معنای این کلام چیه، مرجع‌مان عرف است. برای این‌که‌ آیا مصداقش کدام‌ها هستند، در این‌که مصداق‌ها هم چیست  کدام است؟ آن‌هم مرجع‌مان عرف است. نظر شریف ایشان این است. در جابه‌جای فقه ایشان مسلک‌شان این است. در قبال این بزرگانی هم منهم مثلاً محقق خوئی فرمودند که عرف </w:t>
      </w:r>
      <w:r w:rsidRPr="004D214E">
        <w:rPr>
          <w:rFonts w:hint="cs"/>
          <w:rtl/>
        </w:rPr>
        <w:lastRenderedPageBreak/>
        <w:t xml:space="preserve">مرجع در مفاهیم است. و مرجع در مصداق نیست. و بنابراین اگر عقلاً ما می‌بینیم این مصداق هست ولی عرف می‌گوید نه. یا عقلاً می‌دانیم این مصداق نیست ولی عرف می‌گوید هست. این‌جا ما وظیفه‌مان این است که طبق همان درک عقلی‌مان عمل بکنیم. ولو عرف یک‌جور دیگر عمل می‌کند. خب آن‌ها که توجه ندارند، غافل هستند معذور هستند عندالله. اگر مصداقی را که واقعاً عقل می‌گوید مصداق است. اما او در اثر آن عدم توجه و غفلتش می‌گوید مصداق نیست و دارد ترک می‌کند از نظر موضوعی. خب این معذور است. و از باب امر به معروف و نهی از منکر هم لازم نیست ما چیزی به او بگوییم. مگر از عزائم شریعت باشد که شارع راضی نیست. و الا مثل این‌که مثال زدند در آن‌جا. مثلاً کسی با محارمش می‌خواهد ازدواج کند در اثر این‌که نمی‌داند این از محارم او هست. زلزله‌ای آمده، او رفته یک‌جا، او رفته یک‌جا، این‌ها بزرگ شدند. حالا اصلاً نمی‌داند این خواهش هست مثلاً یا نمی‌داند این عمه‌اش هست. حالا می‌خواهد ازدواج بکند. حالا کسی که این‌جا می‌داند چون از عزائم شریعت است باید جلویش را بگیرد و الا اگر نمی‌داند لزومی ندارد به او بگوییم. همان مثل آن روایتی که کسی در حمام دید امام باقر سلام‌الله علیه دارند غسل می‌کنند. یک بخشی از کمر مبارک‌شان آب نگرفته بود. حالا این به آقا تذکر داد. گفت آقا مثلاً ... آقا فرمودند چه لزومی داشت به من بگویی. البته شاید هم او صبر می‌کرد امام آن‌جا را آب می‌ریختند. حالا این عجله کرده شاید که حضرت فرمود لزومی نداشت بگویی. این‌جور. موضوع است که حالا من دارم. </w:t>
      </w:r>
    </w:p>
    <w:p w14:paraId="5C6FF9EC" w14:textId="77777777" w:rsidR="005E1F36" w:rsidRPr="004D214E" w:rsidRDefault="005E1F36" w:rsidP="0051289D">
      <w:pPr>
        <w:rPr>
          <w:rtl/>
        </w:rPr>
      </w:pPr>
      <w:r w:rsidRPr="004D214E">
        <w:rPr>
          <w:rFonts w:hint="cs"/>
          <w:rtl/>
        </w:rPr>
        <w:t>خب پس بنابراین طبق آن نظر نمی‌توانیم این‌جا بگوییم که هر جا ... نه، باید ببینیم واقعاً اگر می‌بینیم واقعاً یقین و شک ما قضیه متیقنه و مشکوکه متحد است. ولو عرف نگوید. این ... حالا این یک مطلب. البته این مبنایی است دیگه.</w:t>
      </w:r>
    </w:p>
    <w:p w14:paraId="4ED3B171" w14:textId="77777777" w:rsidR="005E1F36" w:rsidRPr="004D214E" w:rsidRDefault="005E1F36" w:rsidP="0051289D">
      <w:pPr>
        <w:rPr>
          <w:rtl/>
        </w:rPr>
      </w:pPr>
      <w:r w:rsidRPr="004D214E">
        <w:rPr>
          <w:rFonts w:hint="cs"/>
          <w:rtl/>
        </w:rPr>
        <w:t>س: ؟؟ فهم عرف؟؟ می‌فرماید اگر ؟؟ باشد که ؟؟ بلوایی باشد، ؟؟ عمومی و تشخیص عرف همگانی باشد در ؟؟</w:t>
      </w:r>
    </w:p>
    <w:p w14:paraId="2A4B2CAB" w14:textId="77777777" w:rsidR="005E1F36" w:rsidRPr="004D214E" w:rsidRDefault="005E1F36" w:rsidP="0051289D">
      <w:pPr>
        <w:rPr>
          <w:rtl/>
        </w:rPr>
      </w:pPr>
      <w:r w:rsidRPr="004D214E">
        <w:rPr>
          <w:rFonts w:hint="cs"/>
          <w:rtl/>
        </w:rPr>
        <w:t xml:space="preserve">ج: بله. اگر یک‌جا آن‌جوری باشد درست است. بله. </w:t>
      </w:r>
    </w:p>
    <w:p w14:paraId="20FD7630" w14:textId="77777777" w:rsidR="005E1F36" w:rsidRPr="004D214E" w:rsidRDefault="005E1F36" w:rsidP="0051289D">
      <w:pPr>
        <w:rPr>
          <w:rtl/>
        </w:rPr>
      </w:pPr>
      <w:r w:rsidRPr="004D214E">
        <w:rPr>
          <w:rFonts w:hint="cs"/>
          <w:rtl/>
        </w:rPr>
        <w:lastRenderedPageBreak/>
        <w:t>س: ؟؟ اما در این‌جا چون امر امر عامی نیست؟؟ جایز است؟؟</w:t>
      </w:r>
    </w:p>
    <w:p w14:paraId="36ABCFA7" w14:textId="77777777" w:rsidR="005E1F36" w:rsidRPr="004D214E" w:rsidRDefault="005E1F36" w:rsidP="0051289D">
      <w:pPr>
        <w:rPr>
          <w:rtl/>
        </w:rPr>
      </w:pPr>
      <w:r w:rsidRPr="004D214E">
        <w:rPr>
          <w:rFonts w:hint="cs"/>
          <w:rtl/>
        </w:rPr>
        <w:t>ج: بله. درست است بله. که بارها عرض کردیم؟؟</w:t>
      </w:r>
    </w:p>
    <w:p w14:paraId="784A06B1" w14:textId="77777777" w:rsidR="005E1F36" w:rsidRPr="004D214E" w:rsidRDefault="005E1F36" w:rsidP="0051289D">
      <w:pPr>
        <w:rPr>
          <w:rtl/>
        </w:rPr>
      </w:pPr>
      <w:r w:rsidRPr="004D214E">
        <w:rPr>
          <w:rFonts w:hint="cs"/>
          <w:rtl/>
        </w:rPr>
        <w:t xml:space="preserve">س: استاد ببخشید؛ این‌که می‌گویند در تشخیص موضوع استصحاب ملاک عرف در ؟؟پس چیه؟ </w:t>
      </w:r>
    </w:p>
    <w:p w14:paraId="3FF952AB" w14:textId="080A61AA" w:rsidR="005F4D39" w:rsidRPr="004D214E" w:rsidRDefault="005E1F36" w:rsidP="004347FF">
      <w:pPr>
        <w:rPr>
          <w:rFonts w:ascii="Tahoma" w:hAnsi="Tahoma"/>
          <w:sz w:val="28"/>
          <w:rtl/>
          <w:lang w:bidi="fa-IR"/>
        </w:rPr>
      </w:pPr>
      <w:r w:rsidRPr="004D214E">
        <w:rPr>
          <w:rFonts w:hint="cs"/>
          <w:rtl/>
        </w:rPr>
        <w:t>ج: بله. چون مولا فرموده «لا تنقض الیقین بالشک». معنای این کلام چیه؟ می‌رویم سراغ عرف که یقین یعنی چی؟ شک یعنی چی؟ نقض یعنی چی؟ لاینقض یعنی چی؟ خب می‌فهمیم. عرف می‌گوید یعنی</w:t>
      </w:r>
      <w:r w:rsidR="005F4D39" w:rsidRPr="004D214E">
        <w:rPr>
          <w:rFonts w:ascii="Tahoma" w:hAnsi="Tahoma" w:hint="cs"/>
          <w:sz w:val="28"/>
          <w:rtl/>
          <w:lang w:bidi="fa-IR"/>
        </w:rPr>
        <w:t xml:space="preserve"> یقین سابقت را به شک لاحق نقض نکن این مفهومش است، این را از عرف می‌گیرم. حالا می‌خواهیم تطبیق کنیم؛ توی کلیِ قسم ثالث آقای آخوند و بزرگانی می‌فرمایند توی مقام تطبیق ما یقین سابق و شک در بقاء همان نداریم تا بگوییم «لا تنقض الیقین بالشک» ما را شامل می‌شود، معنا این معنایی که از عرف گرفتیم، چرا؟ برای این‌که آن کلی‌ای که می‌دانیم در ضمن زید بود به حضرت عباس آن‌که از بین رفت درست؟ کلیِ در ضمن عمرو هم که اصلاً ما یقین به آن نداریم، پس شک در همانی که یقین به آن داشتی عقلاً این‌جا وجود ندارد چون با هر کلی این‌جوری نیست که مثل رجل همدانی باشد یکی در ضمن همه باشد که، هر فردی یک کلی‌ای با او وجود پیدا می‌کند، کلیِ طبیعی این‌جوری است. حالا چون این‌جوری است پس بنابراین امام در این‌جا می‌فرماید نه درست است یک‌جاهایی مثل این‌که نوع انسان می‌دانی به‌خاطر آن‌، آن‌ها نوع انسان وجود داشته، الان آن‌ها را می‌دانی از بین رفته ولی احتمال می‌دهی این نوع در ضمن فردای دیگری که یقین نداری </w:t>
      </w:r>
      <w:r w:rsidR="0011049B" w:rsidRPr="004D214E">
        <w:rPr>
          <w:rFonts w:ascii="Tahoma" w:hAnsi="Tahoma" w:hint="cs"/>
          <w:sz w:val="28"/>
          <w:rtl/>
          <w:lang w:bidi="fa-IR"/>
        </w:rPr>
        <w:t>بودند</w:t>
      </w:r>
      <w:r w:rsidR="005F4D39" w:rsidRPr="004D214E">
        <w:rPr>
          <w:rFonts w:ascii="Tahoma" w:hAnsi="Tahoma" w:hint="cs"/>
          <w:sz w:val="28"/>
          <w:rtl/>
          <w:lang w:bidi="fa-IR"/>
        </w:rPr>
        <w:t xml:space="preserve"> یا احتمال می‌دهی بودند ادامه پیدا کرده باشد یا </w:t>
      </w:r>
      <w:r w:rsidR="001E0E9A" w:rsidRPr="004D214E">
        <w:rPr>
          <w:rFonts w:ascii="Tahoma" w:hAnsi="Tahoma" w:hint="cs"/>
          <w:sz w:val="28"/>
          <w:rtl/>
          <w:lang w:bidi="fa-IR"/>
        </w:rPr>
        <w:t xml:space="preserve">در حین رفتن آن‌ها افراد دیگری بوجود آمدند در ضمن ‌آن‌ها بقاء پیدا کرده باشد، این‌جا عرف می‌گوید بله من یقین دارم آدم بوده حالا هم شک دارم که آدم هست یا نه، یکی، شما می‌آیی تحلیل می‌کنید دقت می‌کنید این حرف را می‌زنید. عرف این دقت‌ها و این‌ها را ندارد. پس استصحاب این‌جور جایی ایشان می‌فرماید جاری می‌شود. ولو به آن حکم عقلی اگر بخواهیم توجه کنیم به تحلیل عقلی‌مان بخواهیم توجه کنیم نه، نسبت به آن‌که یقین به حدوث داریم شک در بقاء نداریم، نسبت به آن یکی دیگر هم اصلاً یقین به حدوث نداریم، پس اصلاً این‌ها این‌جا مصداق «لا </w:t>
      </w:r>
      <w:r w:rsidR="001E0E9A" w:rsidRPr="004D214E">
        <w:rPr>
          <w:rFonts w:ascii="Tahoma" w:hAnsi="Tahoma" w:hint="cs"/>
          <w:sz w:val="28"/>
          <w:rtl/>
          <w:lang w:bidi="fa-IR"/>
        </w:rPr>
        <w:lastRenderedPageBreak/>
        <w:t>تنقض الیقین بالشک» نمی‌شود، اگر من آثار متیقن سابق را بار نکنم واقعاً بینی و بین الله می‌بینم نقض یقین به شک نکردم. اما ایشان می‌فرماید عرف در این‌جا، پس بنابراین این مهم است این مسأله دیگر، این مبنا چی هست؟ این یکی از مباحث کلیدی است که متأسفانه در اصول با این‌که خیلی کلیدی است عنوان ندارد. خیلی از مباحث هست که در فقه خیلی کاربردی است اما توی اصول توی لابلای کلمات گفته شده یا در فقه گفته شده، در اصول عنوان نکردند آن را که این خودش یک بحث مهمی است.</w:t>
      </w:r>
    </w:p>
    <w:p w14:paraId="5AE5302D" w14:textId="77777777" w:rsidR="001E0E9A" w:rsidRPr="004D214E" w:rsidRDefault="001E0E9A" w:rsidP="00EA30A9">
      <w:pPr>
        <w:rPr>
          <w:rFonts w:ascii="Tahoma" w:hAnsi="Tahoma"/>
          <w:sz w:val="28"/>
          <w:rtl/>
          <w:lang w:bidi="fa-IR"/>
        </w:rPr>
      </w:pPr>
      <w:r w:rsidRPr="004D214E">
        <w:rPr>
          <w:rFonts w:ascii="Tahoma" w:hAnsi="Tahoma" w:hint="cs"/>
          <w:sz w:val="28"/>
          <w:rtl/>
          <w:lang w:bidi="fa-IR"/>
        </w:rPr>
        <w:t>س: ....</w:t>
      </w:r>
    </w:p>
    <w:p w14:paraId="2576282F" w14:textId="77777777" w:rsidR="001E0E9A" w:rsidRPr="004D214E" w:rsidRDefault="001E0E9A" w:rsidP="00EA30A9">
      <w:pPr>
        <w:rPr>
          <w:rFonts w:ascii="Tahoma" w:hAnsi="Tahoma"/>
          <w:sz w:val="28"/>
          <w:rtl/>
          <w:lang w:bidi="fa-IR"/>
        </w:rPr>
      </w:pPr>
      <w:r w:rsidRPr="004D214E">
        <w:rPr>
          <w:rFonts w:ascii="Tahoma" w:hAnsi="Tahoma" w:hint="cs"/>
          <w:sz w:val="28"/>
          <w:rtl/>
          <w:lang w:bidi="fa-IR"/>
        </w:rPr>
        <w:t>ج: نیست، آن را فهمیدیم یعنی چی ...</w:t>
      </w:r>
    </w:p>
    <w:p w14:paraId="40F053E3" w14:textId="77777777" w:rsidR="001E0E9A" w:rsidRPr="004D214E" w:rsidRDefault="001E0E9A" w:rsidP="00EA30A9">
      <w:pPr>
        <w:rPr>
          <w:rFonts w:ascii="Tahoma" w:hAnsi="Tahoma"/>
          <w:sz w:val="28"/>
          <w:rtl/>
          <w:lang w:bidi="fa-IR"/>
        </w:rPr>
      </w:pPr>
      <w:r w:rsidRPr="004D214E">
        <w:rPr>
          <w:rFonts w:ascii="Tahoma" w:hAnsi="Tahoma" w:hint="cs"/>
          <w:sz w:val="28"/>
          <w:rtl/>
          <w:lang w:bidi="fa-IR"/>
        </w:rPr>
        <w:t>س: ...</w:t>
      </w:r>
    </w:p>
    <w:p w14:paraId="5ECF09DF" w14:textId="77777777" w:rsidR="001E0E9A" w:rsidRPr="004D214E" w:rsidRDefault="001E0E9A" w:rsidP="00EA30A9">
      <w:pPr>
        <w:rPr>
          <w:rFonts w:ascii="Tahoma" w:hAnsi="Tahoma"/>
          <w:sz w:val="28"/>
          <w:rtl/>
          <w:lang w:bidi="fa-IR"/>
        </w:rPr>
      </w:pPr>
      <w:r w:rsidRPr="004D214E">
        <w:rPr>
          <w:rFonts w:ascii="Tahoma" w:hAnsi="Tahoma" w:hint="cs"/>
          <w:sz w:val="28"/>
          <w:rtl/>
          <w:lang w:bidi="fa-IR"/>
        </w:rPr>
        <w:t>ج: بقاء موضوع را، نه بقاء موضوع را. این‌جا اصلاً‌ عرف فرمایش آقای آخوند و این‌ها این است که موضوع که روشن است، موضوع حالا مثلاً لا تنقض الیقین بالشک موضوع روشن است موضوع همان حیوان است این‌جا، حالا چه عقل بگیری، چه روایت بگیری، چه هرچه بگیری، فرقی این‌جا نمی‌کند، در بحث ما فرقی نمی‌کند.</w:t>
      </w:r>
    </w:p>
    <w:p w14:paraId="47BAAB1E" w14:textId="11516CA3" w:rsidR="001E0E9A" w:rsidRPr="004D214E" w:rsidRDefault="001E0E9A" w:rsidP="00EA30A9">
      <w:pPr>
        <w:rPr>
          <w:rFonts w:ascii="Tahoma" w:hAnsi="Tahoma"/>
          <w:sz w:val="28"/>
          <w:rtl/>
          <w:lang w:bidi="fa-IR"/>
        </w:rPr>
      </w:pPr>
      <w:r w:rsidRPr="004D214E">
        <w:rPr>
          <w:rFonts w:ascii="Tahoma" w:hAnsi="Tahoma" w:hint="cs"/>
          <w:sz w:val="28"/>
          <w:rtl/>
          <w:lang w:bidi="fa-IR"/>
        </w:rPr>
        <w:t>خب این یک مطلب، مطلب دوم این است که حالا این را پذیرفتم که علی مبنای این محقق بزرگ بگوییم هم مفهموماً هم مصداقاً ملاک عرف است ...</w:t>
      </w:r>
    </w:p>
    <w:p w14:paraId="5F438872" w14:textId="77777777" w:rsidR="001E0E9A" w:rsidRPr="004D214E" w:rsidRDefault="001E0E9A" w:rsidP="00EA30A9">
      <w:pPr>
        <w:rPr>
          <w:rFonts w:ascii="Tahoma" w:hAnsi="Tahoma"/>
          <w:sz w:val="28"/>
          <w:rtl/>
          <w:lang w:bidi="fa-IR"/>
        </w:rPr>
      </w:pPr>
      <w:r w:rsidRPr="004D214E">
        <w:rPr>
          <w:rFonts w:ascii="Tahoma" w:hAnsi="Tahoma" w:hint="cs"/>
          <w:sz w:val="28"/>
          <w:rtl/>
          <w:lang w:bidi="fa-IR"/>
        </w:rPr>
        <w:t>س: ...</w:t>
      </w:r>
    </w:p>
    <w:p w14:paraId="3CD6627E" w14:textId="77777777" w:rsidR="001E0E9A" w:rsidRPr="004D214E" w:rsidRDefault="001E0E9A" w:rsidP="00EA30A9">
      <w:pPr>
        <w:rPr>
          <w:rFonts w:ascii="Tahoma" w:hAnsi="Tahoma"/>
          <w:sz w:val="28"/>
          <w:rtl/>
          <w:lang w:bidi="fa-IR"/>
        </w:rPr>
      </w:pPr>
      <w:r w:rsidRPr="004D214E">
        <w:rPr>
          <w:rFonts w:ascii="Tahoma" w:hAnsi="Tahoma" w:hint="cs"/>
          <w:sz w:val="28"/>
          <w:rtl/>
          <w:lang w:bidi="fa-IR"/>
        </w:rPr>
        <w:t>ج: نه جا به جا فرق می‌کند دیگر، نه غفلت عمومی هم نیست، عرف همان که دیروز گفتیم...</w:t>
      </w:r>
    </w:p>
    <w:p w14:paraId="078D56E4" w14:textId="77777777" w:rsidR="001E0E9A" w:rsidRPr="004D214E" w:rsidRDefault="001E0E9A" w:rsidP="00EA30A9">
      <w:pPr>
        <w:rPr>
          <w:rFonts w:ascii="Tahoma" w:hAnsi="Tahoma"/>
          <w:sz w:val="28"/>
          <w:rtl/>
          <w:lang w:bidi="fa-IR"/>
        </w:rPr>
      </w:pPr>
      <w:r w:rsidRPr="004D214E">
        <w:rPr>
          <w:rFonts w:ascii="Tahoma" w:hAnsi="Tahoma" w:hint="cs"/>
          <w:sz w:val="28"/>
          <w:rtl/>
          <w:lang w:bidi="fa-IR"/>
        </w:rPr>
        <w:t>س: ...</w:t>
      </w:r>
    </w:p>
    <w:p w14:paraId="544B1782" w14:textId="7BC158D4" w:rsidR="001E0E9A" w:rsidRPr="004D214E" w:rsidRDefault="001E0E9A" w:rsidP="00EA30A9">
      <w:pPr>
        <w:rPr>
          <w:rFonts w:ascii="Tahoma" w:hAnsi="Tahoma"/>
          <w:sz w:val="28"/>
          <w:rtl/>
          <w:lang w:bidi="fa-IR"/>
        </w:rPr>
      </w:pPr>
      <w:r w:rsidRPr="004D214E">
        <w:rPr>
          <w:rFonts w:ascii="Tahoma" w:hAnsi="Tahoma" w:hint="cs"/>
          <w:sz w:val="28"/>
          <w:rtl/>
          <w:lang w:bidi="fa-IR"/>
        </w:rPr>
        <w:t>ج: بله آن هم که گفتیم وقتی که می‌گوید، ببینید این تقریباً یک اشتباهی بگوییم حالا بگوییم مغالطه‌ای باید گفت هست، وقتی عرف می‌گوید نوع باقی است گفتیم عرف هم حتی به فهم عرفی هم آباء و ابناء است کلی...</w:t>
      </w:r>
    </w:p>
    <w:p w14:paraId="5FD1B648" w14:textId="77777777" w:rsidR="001E0E9A" w:rsidRPr="004D214E" w:rsidRDefault="001E0E9A" w:rsidP="00EA30A9">
      <w:pPr>
        <w:rPr>
          <w:rFonts w:ascii="Tahoma" w:hAnsi="Tahoma"/>
          <w:sz w:val="28"/>
          <w:rtl/>
          <w:lang w:bidi="fa-IR"/>
        </w:rPr>
      </w:pPr>
      <w:r w:rsidRPr="004D214E">
        <w:rPr>
          <w:rFonts w:ascii="Tahoma" w:hAnsi="Tahoma" w:hint="cs"/>
          <w:sz w:val="28"/>
          <w:rtl/>
          <w:lang w:bidi="fa-IR"/>
        </w:rPr>
        <w:lastRenderedPageBreak/>
        <w:t>س: نه در نظر ایشان ...</w:t>
      </w:r>
    </w:p>
    <w:p w14:paraId="0B4AE31E" w14:textId="4379BAA2" w:rsidR="001E0E9A" w:rsidRPr="004D214E" w:rsidRDefault="001E0E9A" w:rsidP="00EA30A9">
      <w:pPr>
        <w:rPr>
          <w:rFonts w:ascii="Tahoma" w:hAnsi="Tahoma"/>
          <w:sz w:val="28"/>
          <w:rtl/>
          <w:lang w:bidi="fa-IR"/>
        </w:rPr>
      </w:pPr>
      <w:r w:rsidRPr="004D214E">
        <w:rPr>
          <w:rFonts w:ascii="Tahoma" w:hAnsi="Tahoma" w:hint="cs"/>
          <w:sz w:val="28"/>
          <w:rtl/>
          <w:lang w:bidi="fa-IR"/>
        </w:rPr>
        <w:t>ج: نمی‌دانم، حالا ایشان این‌جا چیزی نفرمودند، ایشان این‌جا چیزی نفرمودند که بفرمایند غفلت عمومی،‌ بفرمایند غفلت،‌</w:t>
      </w:r>
      <w:r w:rsidR="00C13368" w:rsidRPr="004D214E">
        <w:rPr>
          <w:rFonts w:ascii="Tahoma" w:hAnsi="Tahoma" w:hint="cs"/>
          <w:sz w:val="28"/>
          <w:rtl/>
          <w:lang w:bidi="fa-IR"/>
        </w:rPr>
        <w:t xml:space="preserve"> این چیزی راجع به این مسأله‌ این‌جا نفرمودند...</w:t>
      </w:r>
    </w:p>
    <w:p w14:paraId="52F7AC25" w14:textId="77777777" w:rsidR="00C13368" w:rsidRPr="004D214E" w:rsidRDefault="00C13368" w:rsidP="00EA30A9">
      <w:pPr>
        <w:rPr>
          <w:rFonts w:ascii="Tahoma" w:hAnsi="Tahoma"/>
          <w:sz w:val="28"/>
          <w:rtl/>
          <w:lang w:bidi="fa-IR"/>
        </w:rPr>
      </w:pPr>
      <w:r w:rsidRPr="004D214E">
        <w:rPr>
          <w:rFonts w:ascii="Tahoma" w:hAnsi="Tahoma" w:hint="cs"/>
          <w:sz w:val="28"/>
          <w:rtl/>
          <w:lang w:bidi="fa-IR"/>
        </w:rPr>
        <w:t>س: ...</w:t>
      </w:r>
    </w:p>
    <w:p w14:paraId="0293F4C4" w14:textId="0DCC9015" w:rsidR="00C13368" w:rsidRPr="004D214E" w:rsidRDefault="00C13368" w:rsidP="00EA30A9">
      <w:pPr>
        <w:rPr>
          <w:rFonts w:ascii="Tahoma" w:hAnsi="Tahoma"/>
          <w:sz w:val="28"/>
          <w:rtl/>
          <w:lang w:bidi="fa-IR"/>
        </w:rPr>
      </w:pPr>
      <w:r w:rsidRPr="004D214E">
        <w:rPr>
          <w:rFonts w:ascii="Tahoma" w:hAnsi="Tahoma" w:hint="cs"/>
          <w:sz w:val="28"/>
          <w:rtl/>
          <w:lang w:bidi="fa-IR"/>
        </w:rPr>
        <w:t xml:space="preserve">ج: نه رجل همدانی یک رجلی با </w:t>
      </w:r>
      <w:r w:rsidR="0011049B" w:rsidRPr="004D214E">
        <w:rPr>
          <w:rFonts w:ascii="Tahoma" w:hAnsi="Tahoma" w:hint="cs"/>
          <w:sz w:val="28"/>
          <w:rtl/>
          <w:lang w:bidi="fa-IR"/>
        </w:rPr>
        <w:t>سید و</w:t>
      </w:r>
      <w:r w:rsidRPr="004D214E">
        <w:rPr>
          <w:rFonts w:ascii="Tahoma" w:hAnsi="Tahoma" w:hint="cs"/>
          <w:sz w:val="28"/>
          <w:rtl/>
          <w:lang w:bidi="fa-IR"/>
        </w:rPr>
        <w:t xml:space="preserve"> مثل این‌ها برخورد که یک حرفی زده، این‌جور نیست که یعنی ...</w:t>
      </w:r>
    </w:p>
    <w:p w14:paraId="0121B735" w14:textId="77777777" w:rsidR="00C13368" w:rsidRPr="004D214E" w:rsidRDefault="00C13368" w:rsidP="00EA30A9">
      <w:pPr>
        <w:rPr>
          <w:rFonts w:ascii="Tahoma" w:hAnsi="Tahoma"/>
          <w:sz w:val="28"/>
          <w:rtl/>
          <w:lang w:bidi="fa-IR"/>
        </w:rPr>
      </w:pPr>
      <w:r w:rsidRPr="004D214E">
        <w:rPr>
          <w:rFonts w:ascii="Tahoma" w:hAnsi="Tahoma" w:hint="cs"/>
          <w:sz w:val="28"/>
          <w:rtl/>
          <w:lang w:bidi="fa-IR"/>
        </w:rPr>
        <w:t>س: ...</w:t>
      </w:r>
    </w:p>
    <w:p w14:paraId="057E21FC" w14:textId="2CE77C82" w:rsidR="00C13368" w:rsidRPr="004D214E" w:rsidRDefault="00C13368" w:rsidP="00EA30A9">
      <w:pPr>
        <w:rPr>
          <w:rFonts w:ascii="Tahoma" w:hAnsi="Tahoma"/>
          <w:sz w:val="28"/>
          <w:rtl/>
          <w:lang w:bidi="fa-IR"/>
        </w:rPr>
      </w:pPr>
      <w:r w:rsidRPr="004D214E">
        <w:rPr>
          <w:rFonts w:ascii="Tahoma" w:hAnsi="Tahoma" w:hint="cs"/>
          <w:sz w:val="28"/>
          <w:rtl/>
          <w:lang w:bidi="fa-IR"/>
        </w:rPr>
        <w:t xml:space="preserve">ج: نه نیستند، </w:t>
      </w:r>
      <w:r w:rsidR="0011049B" w:rsidRPr="004D214E">
        <w:rPr>
          <w:rFonts w:ascii="Tahoma" w:hAnsi="Tahoma" w:hint="cs"/>
          <w:sz w:val="28"/>
          <w:rtl/>
          <w:lang w:bidi="fa-IR"/>
        </w:rPr>
        <w:t xml:space="preserve">یک بار هم </w:t>
      </w:r>
      <w:r w:rsidRPr="004D214E">
        <w:rPr>
          <w:rFonts w:ascii="Tahoma" w:hAnsi="Tahoma" w:hint="cs"/>
          <w:sz w:val="28"/>
          <w:rtl/>
          <w:lang w:bidi="fa-IR"/>
        </w:rPr>
        <w:t>انکار کرده، می‌گفتیم این‌جور ...</w:t>
      </w:r>
    </w:p>
    <w:p w14:paraId="52EA6DB9" w14:textId="77777777" w:rsidR="00C13368" w:rsidRPr="004D214E" w:rsidRDefault="00C13368" w:rsidP="00EA30A9">
      <w:pPr>
        <w:rPr>
          <w:rFonts w:ascii="Tahoma" w:hAnsi="Tahoma"/>
          <w:sz w:val="28"/>
          <w:rtl/>
          <w:lang w:bidi="fa-IR"/>
        </w:rPr>
      </w:pPr>
      <w:r w:rsidRPr="004D214E">
        <w:rPr>
          <w:rFonts w:ascii="Tahoma" w:hAnsi="Tahoma" w:hint="cs"/>
          <w:sz w:val="28"/>
          <w:rtl/>
          <w:lang w:bidi="fa-IR"/>
        </w:rPr>
        <w:t>س: ...</w:t>
      </w:r>
    </w:p>
    <w:p w14:paraId="06802D3B" w14:textId="77777777" w:rsidR="00C13368" w:rsidRPr="004D214E" w:rsidRDefault="00C13368" w:rsidP="00C13368">
      <w:pPr>
        <w:rPr>
          <w:rFonts w:ascii="Tahoma" w:hAnsi="Tahoma"/>
          <w:sz w:val="28"/>
          <w:rtl/>
          <w:lang w:bidi="fa-IR"/>
        </w:rPr>
      </w:pPr>
      <w:r w:rsidRPr="004D214E">
        <w:rPr>
          <w:rFonts w:ascii="Tahoma" w:hAnsi="Tahoma" w:hint="cs"/>
          <w:sz w:val="28"/>
          <w:rtl/>
          <w:lang w:bidi="fa-IR"/>
        </w:rPr>
        <w:t>ج: شاید، این‌جا الان توی این‌جا نفرمود، بله ایشان، بله ولی این‌جوری نیست بله. آن‌وقت ایشان هم در همه‌جا نمی‌گوید ببینید این را دقت کنید، یعنی مثلاً در نوع می‌فرماید این‌جوری است، اما در جنس نمی‌فرماید این‌جوری است، جنس‌ها جنس بعید و غریب و این‌ها را فرق، می‌گوید این‌ها فرق می‌کند، یعنی باز کأنّ یک‌ جاهایی رجل همدانی یک‌جا اصلاً‌ نه ...</w:t>
      </w:r>
    </w:p>
    <w:p w14:paraId="7E53E002" w14:textId="77777777" w:rsidR="00C13368" w:rsidRPr="004D214E" w:rsidRDefault="00C13368" w:rsidP="00C13368">
      <w:pPr>
        <w:rPr>
          <w:rFonts w:ascii="Tahoma" w:hAnsi="Tahoma"/>
          <w:sz w:val="28"/>
          <w:rtl/>
          <w:lang w:bidi="fa-IR"/>
        </w:rPr>
      </w:pPr>
      <w:r w:rsidRPr="004D214E">
        <w:rPr>
          <w:rFonts w:ascii="Tahoma" w:hAnsi="Tahoma" w:hint="cs"/>
          <w:sz w:val="28"/>
          <w:rtl/>
          <w:lang w:bidi="fa-IR"/>
        </w:rPr>
        <w:t>س: ...</w:t>
      </w:r>
    </w:p>
    <w:p w14:paraId="72C5BA0A" w14:textId="77777777" w:rsidR="00C13368" w:rsidRPr="004D214E" w:rsidRDefault="00C13368" w:rsidP="00C13368">
      <w:pPr>
        <w:rPr>
          <w:rFonts w:ascii="Tahoma" w:hAnsi="Tahoma"/>
          <w:sz w:val="28"/>
          <w:rtl/>
          <w:lang w:bidi="fa-IR"/>
        </w:rPr>
      </w:pPr>
      <w:r w:rsidRPr="004D214E">
        <w:rPr>
          <w:rFonts w:ascii="Tahoma" w:hAnsi="Tahoma" w:hint="cs"/>
          <w:sz w:val="28"/>
          <w:rtl/>
          <w:lang w:bidi="fa-IR"/>
        </w:rPr>
        <w:t>ج: نمی‌دانیم نه معلوم نیست، و الا می‌گفت ضابطه برایش بیان ؟؟؟</w:t>
      </w:r>
    </w:p>
    <w:p w14:paraId="267F01A7" w14:textId="77777777" w:rsidR="00C13368" w:rsidRPr="004D214E" w:rsidRDefault="00C13368" w:rsidP="00C13368">
      <w:pPr>
        <w:rPr>
          <w:rFonts w:ascii="Tahoma" w:hAnsi="Tahoma"/>
          <w:sz w:val="28"/>
          <w:rtl/>
          <w:lang w:bidi="fa-IR"/>
        </w:rPr>
      </w:pPr>
      <w:r w:rsidRPr="004D214E">
        <w:rPr>
          <w:rFonts w:ascii="Tahoma" w:hAnsi="Tahoma" w:hint="cs"/>
          <w:sz w:val="28"/>
          <w:rtl/>
          <w:lang w:bidi="fa-IR"/>
        </w:rPr>
        <w:t>س: ...</w:t>
      </w:r>
    </w:p>
    <w:p w14:paraId="716F2C6C" w14:textId="77777777" w:rsidR="00C13368" w:rsidRPr="004D214E" w:rsidRDefault="00C13368" w:rsidP="00C13368">
      <w:pPr>
        <w:rPr>
          <w:rFonts w:ascii="Tahoma" w:hAnsi="Tahoma"/>
          <w:sz w:val="28"/>
          <w:rtl/>
          <w:lang w:bidi="fa-IR"/>
        </w:rPr>
      </w:pPr>
      <w:r w:rsidRPr="004D214E">
        <w:rPr>
          <w:rFonts w:ascii="Tahoma" w:hAnsi="Tahoma" w:hint="cs"/>
          <w:sz w:val="28"/>
          <w:rtl/>
          <w:lang w:bidi="fa-IR"/>
        </w:rPr>
        <w:t>ج: نه می‌گویند افراد فرق می‌کنند باز توی مثال‌ها ممکن فرق بکنند، نه این‌که حتماً اگر بعید است آن‌جوری است حتماً اگر غریب است این‌جوری است. حالا بگذارید من این را تمام بکنم تا بعد.</w:t>
      </w:r>
    </w:p>
    <w:p w14:paraId="51081362" w14:textId="6B81368E" w:rsidR="00C13368" w:rsidRPr="004D214E" w:rsidRDefault="00C13368" w:rsidP="00C13368">
      <w:pPr>
        <w:rPr>
          <w:rFonts w:ascii="Tahoma" w:hAnsi="Tahoma"/>
          <w:sz w:val="28"/>
          <w:rtl/>
          <w:lang w:bidi="fa-IR"/>
        </w:rPr>
      </w:pPr>
      <w:r w:rsidRPr="004D214E">
        <w:rPr>
          <w:rFonts w:ascii="Tahoma" w:hAnsi="Tahoma" w:hint="cs"/>
          <w:sz w:val="28"/>
          <w:rtl/>
          <w:lang w:bidi="fa-IR"/>
        </w:rPr>
        <w:t xml:space="preserve">بعد ایشان چی فرمودند؟ یک مثالی زدند فرمودند که مثلاً اگر شما می‌بینید در دار گاو و گوسفند و نمی‌داند اسب و قاطر و این‌ها بودند و به‌خاطر این یقین کردید حیوان در دار است، بعد این‌ها از دار رفتند بیرون، احتمال می‌دهید همراه این‌ها در دار زید هم بوده یا صاحب این‌ها مثلاً بوده، این‌جا می‌فرمایند عرف </w:t>
      </w:r>
      <w:r w:rsidRPr="004D214E">
        <w:rPr>
          <w:rFonts w:ascii="Tahoma" w:hAnsi="Tahoma" w:hint="cs"/>
          <w:sz w:val="28"/>
          <w:rtl/>
          <w:lang w:bidi="fa-IR"/>
        </w:rPr>
        <w:lastRenderedPageBreak/>
        <w:t xml:space="preserve">استصحاب حیوان نمی‌کند که جنس متوسط حیوان یا احتمال می‌دهیم با رفتن این‌ها از دار بیرون زید داخل شده باشد، باز این‌جا استصحاب نمی‌کنیم چون این را این زید را حیوان نمی‌بیند که بگوید حیوان ممکن است در ضمن آن‌ها بود آن‌ها رفتند حیوانیت در ضمن زید باقی مانده باشد، در ضمن او باقی مانده باشد. این فرمایش ممکن است گفته بشود که این نزاع مثلاً لفظی است کأنّ، ما در واژه‌ی حیوان که بحث نمی‌کنیم، بله واژه‌ی حیوان </w:t>
      </w:r>
      <w:r w:rsidR="00D72526" w:rsidRPr="004D214E">
        <w:rPr>
          <w:rFonts w:ascii="Tahoma" w:hAnsi="Tahoma" w:hint="cs"/>
          <w:sz w:val="28"/>
          <w:rtl/>
          <w:lang w:bidi="fa-IR"/>
        </w:rPr>
        <w:t>کلمه‌ی این واژه انصراف دارد مثلاً از آن حیوان، ما که در واژه بحث نمی‌کنیم، ما در واقع بحث داریم می‌کنیم که حیوان به آن معنای جسمِ موجودِ نامیِ حساس، این اگر این محل اثر شرعی بود این. حالا می‌خواهیم بببینم این خب بوده دیگر در ضمن این، حالا می‌خواهیم همین که جسمٌ نامیٌ حساس که می‌شود حیوان، این آیا در دار هست یا در دار نیست؟ واژه‌ی حیوان را کار به آن نداریم، واژه‌ی حیوان ممکن است</w:t>
      </w:r>
      <w:r w:rsidR="0011049B" w:rsidRPr="004D214E">
        <w:rPr>
          <w:rFonts w:ascii="Tahoma" w:hAnsi="Tahoma" w:hint="cs"/>
          <w:sz w:val="28"/>
          <w:rtl/>
          <w:lang w:bidi="fa-IR"/>
        </w:rPr>
        <w:t>...</w:t>
      </w:r>
      <w:r w:rsidR="00D72526" w:rsidRPr="004D214E">
        <w:rPr>
          <w:rFonts w:ascii="Tahoma" w:hAnsi="Tahoma" w:hint="cs"/>
          <w:sz w:val="28"/>
          <w:rtl/>
          <w:lang w:bidi="fa-IR"/>
        </w:rPr>
        <w:t xml:space="preserve"> مثلاً اگر در روایات هست که «لا تصل فی وبر الحیوان» خب ما آن‌جا چون کلمه‌ی حیوان بکار برده شده می‌گوییم در وبر انسان اشکال ندارد، چون حیوان انصراف دارد. بحث در لغت این‌که شما این مثال که می‌فرمایید. حالا جایی که این‌جوری نیست، یعنی ما اصلاً این‌جا وقتی که بخواهیم این‌جوری حساب بکنیم اگر که شارع فرموده باشد اگر حیوان در دار است فلان کار را انجام بده، وقتی گفته اگر حیوان است در دار این کار را انجام بده بله، چون کلمه‌ی حیوان را بکار برده این‌جا اصلاً جای کلی قسم ثالث نمی‌شود که ما وقتی می‌دانیم هرچی حیوان بوده بیرون رفته  احتمال می‌دهیم زید داخل شده، عمرو داخل شده یا نمی‌دانم همراه آن‌ها این‌ها بوده، اصلاً‌ واژه‌ی حیوان او را شامل نمی‌شود این کلیِ قسم ثالث اصلاً این‌جا نمی‌شود. پس بنابراین این نحو تفصیل که حالا در این‌جا بیان فرموده شده است مثالش مثال باید گفت که محل مناقشه هست، اما اصل مطلب ایشان بنحو یک کبرای کلی بنابر مسلک کسانی که می‌‌گویند مصداقاً هم مرجع عرف هست این تفصیل تفصیلِ تمامی است که بله اگر ما این کبری را قبول کردیم که علاوه بر مفهوم مصداق هم مرجع‌اش عرف است خب اگر واقعاً این‌چنین است، حالا این هم بنحو یک قضیه‌ی شرطیه، اگر این چنین شد واقعاً که عرف یک جاهایی باقی می‌داند و قضیه‌ی متیقنه و مشکوکه را یکی می‌بیند، متحد می‌بیند علیرغم </w:t>
      </w:r>
      <w:r w:rsidR="00D72526" w:rsidRPr="004D214E">
        <w:rPr>
          <w:rFonts w:ascii="Tahoma" w:hAnsi="Tahoma" w:hint="cs"/>
          <w:sz w:val="28"/>
          <w:rtl/>
          <w:lang w:bidi="fa-IR"/>
        </w:rPr>
        <w:lastRenderedPageBreak/>
        <w:t>این‌که عقل می‌گوید یکی نیست خب بله، یعنی این مطلب تمامی است اما آیا مصداق دارد در فقه؟ این موردی که ایشان مثال زدند این مناقشه دارد، آن موردی که ایشان فرمودند حکم در حیوان در نمی‌دانم نوع، اگر بخواهند بفرمایند نوع، هرجا هر نوعی ایشان می‌خواهند بفرمایند که آن‌جا حکم به بقاء می‌کنند آن هم از نظر کبروی عرض کردیم که عرف که می‌گوید انسان باقی است مقصودش این نیست که یعنی یک انسان متشخص یعنی انسان در خارج باقی است، بلکه مقصودش این است که یعنی پیوسته مصادیقی است که ما هی می‌توانیم انتزاع حیوان بکنیم، انتزاع انسان بکنیم، نه این‌که در خارج کلیِ طبیعی به یک کلیِ طبیعیِ ه</w:t>
      </w:r>
      <w:r w:rsidR="0011049B" w:rsidRPr="004D214E">
        <w:rPr>
          <w:rFonts w:ascii="Tahoma" w:hAnsi="Tahoma" w:hint="cs"/>
          <w:sz w:val="28"/>
          <w:rtl/>
          <w:lang w:bidi="fa-IR"/>
        </w:rPr>
        <w:t>ا</w:t>
      </w:r>
      <w:r w:rsidR="00D72526" w:rsidRPr="004D214E">
        <w:rPr>
          <w:rFonts w:ascii="Tahoma" w:hAnsi="Tahoma" w:hint="cs"/>
          <w:sz w:val="28"/>
          <w:rtl/>
          <w:lang w:bidi="fa-IR"/>
        </w:rPr>
        <w:t xml:space="preserve">ذیت واقعیه‌ای همان </w:t>
      </w:r>
      <w:r w:rsidR="0011049B" w:rsidRPr="004D214E">
        <w:rPr>
          <w:rFonts w:ascii="Tahoma" w:hAnsi="Tahoma" w:hint="cs"/>
          <w:sz w:val="28"/>
          <w:rtl/>
          <w:lang w:bidi="fa-IR"/>
        </w:rPr>
        <w:t>هی</w:t>
      </w:r>
      <w:r w:rsidR="00D72526" w:rsidRPr="004D214E">
        <w:rPr>
          <w:rFonts w:ascii="Tahoma" w:hAnsi="Tahoma" w:hint="cs"/>
          <w:sz w:val="28"/>
          <w:rtl/>
          <w:lang w:bidi="fa-IR"/>
        </w:rPr>
        <w:t xml:space="preserve"> باقی است در خارج، عرف چنین حرفی را نمی‌زند. پس بنابراین ...</w:t>
      </w:r>
    </w:p>
    <w:p w14:paraId="3DDC8306" w14:textId="77777777" w:rsidR="00D72526" w:rsidRPr="004D214E" w:rsidRDefault="00D72526" w:rsidP="00C13368">
      <w:pPr>
        <w:rPr>
          <w:rFonts w:ascii="Tahoma" w:hAnsi="Tahoma"/>
          <w:sz w:val="28"/>
          <w:rtl/>
          <w:lang w:bidi="fa-IR"/>
        </w:rPr>
      </w:pPr>
      <w:r w:rsidRPr="004D214E">
        <w:rPr>
          <w:rFonts w:ascii="Tahoma" w:hAnsi="Tahoma" w:hint="cs"/>
          <w:sz w:val="28"/>
          <w:rtl/>
          <w:lang w:bidi="fa-IR"/>
        </w:rPr>
        <w:t>س: ...</w:t>
      </w:r>
    </w:p>
    <w:p w14:paraId="4F9B50A6" w14:textId="77777777" w:rsidR="00D72526" w:rsidRPr="004D214E" w:rsidRDefault="00D72526" w:rsidP="00C13368">
      <w:pPr>
        <w:rPr>
          <w:rFonts w:ascii="Tahoma" w:hAnsi="Tahoma"/>
          <w:sz w:val="28"/>
          <w:rtl/>
          <w:lang w:bidi="fa-IR"/>
        </w:rPr>
      </w:pPr>
      <w:r w:rsidRPr="004D214E">
        <w:rPr>
          <w:rFonts w:ascii="Tahoma" w:hAnsi="Tahoma" w:hint="cs"/>
          <w:sz w:val="28"/>
          <w:rtl/>
          <w:lang w:bidi="fa-IR"/>
        </w:rPr>
        <w:t>ج: بله این یک تفصیلی است که اگر درواقع باشد درست است ولکن لا نعرف له مصداق این.</w:t>
      </w:r>
    </w:p>
    <w:p w14:paraId="1471D77C" w14:textId="279B30F1" w:rsidR="00D72526" w:rsidRPr="004D214E" w:rsidRDefault="00D72526" w:rsidP="00530613">
      <w:pPr>
        <w:rPr>
          <w:rFonts w:ascii="Tahoma" w:hAnsi="Tahoma"/>
          <w:sz w:val="28"/>
          <w:rtl/>
          <w:lang w:bidi="fa-IR"/>
        </w:rPr>
      </w:pPr>
      <w:r w:rsidRPr="004D214E">
        <w:rPr>
          <w:rFonts w:ascii="Tahoma" w:hAnsi="Tahoma" w:hint="cs"/>
          <w:sz w:val="28"/>
          <w:rtl/>
          <w:lang w:bidi="fa-IR"/>
        </w:rPr>
        <w:t>خب این تفصیل حضرت امام قدس‌سره. استاد معظم حضرت امام و مؤسس بزرگ حوزه‌ی علمیه‌ی قم آقای آشیخ عبدالکریم حائری در درر ایشان یک تفصیل دیگری فرموده‌اند. البته عبارت ایشان تفصیل نیست ولی دو برداشت از عبارت ایشان هست. محقق داماد که خب از تلامذه‌ی رده‌ی تراز اول مرحوم آقای حاج شیخ است</w:t>
      </w:r>
      <w:r w:rsidR="003A1423" w:rsidRPr="004D214E">
        <w:rPr>
          <w:rFonts w:ascii="Tahoma" w:hAnsi="Tahoma" w:hint="cs"/>
          <w:sz w:val="28"/>
          <w:rtl/>
          <w:lang w:bidi="fa-IR"/>
        </w:rPr>
        <w:t xml:space="preserve"> ایشان در تقریرات بحث‌شان رشحات الاصول</w:t>
      </w:r>
      <w:r w:rsidR="00FB45FD" w:rsidRPr="004D214E">
        <w:rPr>
          <w:rFonts w:ascii="Tahoma" w:hAnsi="Tahoma" w:hint="cs"/>
          <w:sz w:val="28"/>
          <w:rtl/>
          <w:lang w:bidi="fa-IR"/>
        </w:rPr>
        <w:t xml:space="preserve"> ایشان را جزء قائلین به جریان استصحاب کلی قسم ثالث مطلقا ذکر فرمودند. اقوال را که نقل می‌کنند ایشان را جزء قائلین به مطلق‌ها ذکر فرمودند. در مقام نقل استدلال هم همین عبارتی که عده‌ای از آن، بعضی از آن تفصیل فهمیده‌اند نقل فرموده. پس برداشت محقق داماد این است که ایشان قائل است به جریان استصحاب کلیِ قسم ثالث مطلقا. ولی برداشت بعض دیگر این است که محقق حائری می‌خواهند تفصیل بدهند. این تفصیل این است که بعد از این که مطلب ‌آقای آخوند را به عنوان شیخنا الاستاد دام‌بقاه نقل می‌کنند که معلوم می‌شود در زمان حیات مرحوم آقای آخوند این‌جاها را نوشته بودند که می‌گویند آقای آخوند یک‌وقت آمد حجره‌ی ایشان دیدند کاغذهایی توی طاقچه هست، همین ظاهراً درر و این‌ها بوده که ایشان می‌نوشته، برمی‌دارند خیلی خوش‌شان می‌آید از خوش‌بیانی و از </w:t>
      </w:r>
      <w:r w:rsidR="00FB45FD" w:rsidRPr="004D214E">
        <w:rPr>
          <w:rFonts w:ascii="Tahoma" w:hAnsi="Tahoma" w:hint="cs"/>
          <w:sz w:val="28"/>
          <w:rtl/>
          <w:lang w:bidi="fa-IR"/>
        </w:rPr>
        <w:lastRenderedPageBreak/>
        <w:t>بیان رسا و بی‌قلق و بی، که خیلی واقعاً درر همین‌جور است، خیلی خوش‌بیان است و حشو و زوائد ندارد. بعد از این کلام ایشان را نقل می‌کنند می‌فرمایند اقول، می‌فرمایند که اگر شارع حکم را برده باشد روی صرف الوجود کلی، صرف الوجود یعنی کار ندارد به این‌که این در ضمن این فرد است آن فرد است آن فرد است به این کار ندارد، همین که این کلی این جامع وجودی پیدا کرده باشد حالا به هر نحوی، این را موضوع حکم قرار داده، مثل این‌که فرموده حدث، موضوع این است که کسی که این حدث را  دارد مس کتابت قرآن نمی‌تواند بکند، ورود در نماز نمی‌تواند پیدا کند، طواف نمی‌تواند بکند و هکذا. کار ندارد حالا این حدث در ضمن چی هست فلان و این‌ها کار ندارد، حدث، صرف الوجود حدث. ایشان فرموده اگر صرف الوجود حدث شد این‌جا قضیه‌ی متیقنه و مشکوکه متحد است</w:t>
      </w:r>
      <w:r w:rsidR="001E14B0" w:rsidRPr="004D214E">
        <w:rPr>
          <w:rFonts w:ascii="Tahoma" w:hAnsi="Tahoma" w:hint="cs"/>
          <w:sz w:val="28"/>
          <w:rtl/>
          <w:lang w:bidi="fa-IR"/>
        </w:rPr>
        <w:t xml:space="preserve"> حتی از عبارت‌شان استفاده می‌شود عقلاً و اشکال آقای آخوند به این‌ها وارد نیست در این صورت. از این عبارت فهمیدند که ایشان می‌خواهد فرق بگذارد برود آن‌جایی که موضوع حکم صرف الوجود است یا وجود کلیِ انحلالی است که هر فردی وجود </w:t>
      </w:r>
      <w:r w:rsidR="0060749C" w:rsidRPr="004D214E">
        <w:rPr>
          <w:rFonts w:ascii="Tahoma" w:hAnsi="Tahoma" w:hint="cs"/>
          <w:sz w:val="28"/>
          <w:rtl/>
          <w:lang w:bidi="fa-IR"/>
        </w:rPr>
        <w:t>باید</w:t>
      </w:r>
      <w:r w:rsidR="001E14B0" w:rsidRPr="004D214E">
        <w:rPr>
          <w:rFonts w:ascii="Tahoma" w:hAnsi="Tahoma" w:hint="cs"/>
          <w:sz w:val="28"/>
          <w:rtl/>
          <w:lang w:bidi="fa-IR"/>
        </w:rPr>
        <w:t xml:space="preserve"> داشته باشد. حالا ایشان یک مقدمه‌ای دارند برای این فرمایش‌شان که آن مقدمه را توجه به آن بکنیم تا بعد ببینیم که چه‌جور از آن استنتاج کردند این مدعای خودشان را. فرمودند ببینید خاصیت صرف الوجود این است که انعدام صرف الوجود به چی هست؟ اگر بخواهید صرف الوجود محقق نباشد، این به این است که تمام افراد و تمام خصوصیاتی که ممکن است آن کلی با او و در ضمن او محقق بشود معدوم باشد دیگر و الا اگر یکی هم باشد خب صرف الوجود در خارج تحقق دارد دیگر. انعدام صرف الوجود به چی هست؟ به این‌که جمیع خصوصیاتی که </w:t>
      </w:r>
      <w:r w:rsidR="00530613" w:rsidRPr="004D214E">
        <w:rPr>
          <w:rFonts w:ascii="Tahoma" w:hAnsi="Tahoma" w:hint="cs"/>
          <w:sz w:val="28"/>
          <w:rtl/>
          <w:lang w:bidi="fa-IR"/>
        </w:rPr>
        <w:t xml:space="preserve">متضمن وجود صرف الوجود هست معدوم باشد. مثلاً شارع مقدس از ما چی خواسته؟ مثلاً از ما خواسته غیبت نکنید، صرف الوجود غیبت ممنوع است، پس ما برای این‌که صرف الوجود غیبت در خارج محقق نشود باید تمام افرادش را اجتناب بکنیم. اصلاً نهی می‌گویند همین است، نهی کرده این کلی نباشد خب باید کلی صرف الوجود این کلی در خارج تحقق پیدا نکند، پس ما باید از تمام افراد اجتناب بکنیم تا این‌که این کلی این صرف‌الوجود تحقق پیدا نکند. این یک مطلب، مطلب دوم این است که ما ملاک حدوث و بقاء </w:t>
      </w:r>
      <w:r w:rsidR="00530613" w:rsidRPr="004D214E">
        <w:rPr>
          <w:rFonts w:ascii="Tahoma" w:hAnsi="Tahoma" w:hint="cs"/>
          <w:sz w:val="28"/>
          <w:rtl/>
          <w:lang w:bidi="fa-IR"/>
        </w:rPr>
        <w:lastRenderedPageBreak/>
        <w:t>صرف الوجود را باید توجه کنیم چی هست. صرف الوجود حدوث آن به چی هست؟ چون صرف الوجود در مقابل عدم مطلق است، یک‌وقت می‌گوییم آقا این نیست اصلاً، همین که یک فرد آمد و یک وجود پیدا کرد قهراً چی می‌شود؟ آن عدم مطلق از بین می‌رود دیگر. پس بنابراین همیشه حدوث صرف الوجود مسبوق به چی هست؟ به عدم مطلق است. هیچ‌وقت این وجودی نبود یک چیزی وجود پیدا کرد این می‌شود حدوث صرف الوجود. حالا اما اگر قبلاً یک وجودی بوده این عدم مطلق وجود نداشته یک وجودی بوده، حالا آن وجودِ از بین رفت، آن فرد از بین رفت، ما احتمال می‌‌دهیم که آن صرف الوجود به‌خاطر فرد آخری وجود داشته باشد، آیا در این‌جا این‌جا احتمال حدوث می‌دهیم یا احتمال بقاء می‌دهیم یا اصلاً می‌دانیم، می‌دانیم فرض کنیم صرف الوجود انسان این</w:t>
      </w:r>
      <w:r w:rsidR="00F851AF" w:rsidRPr="004D214E">
        <w:rPr>
          <w:rFonts w:ascii="Tahoma" w:hAnsi="Tahoma" w:hint="cs"/>
          <w:sz w:val="28"/>
          <w:rtl/>
          <w:lang w:bidi="fa-IR"/>
        </w:rPr>
        <w:t xml:space="preserve"> به‌واسطه‌ی صرف الوجود انسان بعد از این‌که اصلاً انسانی نبود، عدم مطلق بود خدا اراده فرمود انسان خلق کند، حضرت آدم را خلق فرمود، خب این صرف الوجود چی شد؟ الان حضرت ‌آدم تا به دنیا آمد و ‌آفریده شد صرف الوجود انسان آفریده شد، حالا حضرت آدم از دنیا رفت فرزندش هست، آیا این صرف الوجود در ضمن فرزند اصلاً بقاء صرف الوجود است یا بقاء صرف الوجود است؟ این بقاء صرف الوجود است، چرا حدوث نیست؟ چون گفتیم حدوث این است که مسبوق به عدم محض باشد، عدم مطلق باشد، این‌که مسبوق به عدم مطلق نیست، قبلش حضرت آدم بوده. پس بنابراین با توجه به این مقدمه‌ای که گفته شد بنابراین اگر این‌چنین باشد که آن کلی‌ای که ما یقین به آن داشتیم آن کلی چی بوده؟ صرف الوجود بود و حکم روی صرف الوجود رفته. الان خب پس بنابراین ما یقین داریم که قبلاً این صرف الوجود محقق بوده انکار می‌توانیم بکنیم که قبلاً بوده؟ انکار که نمی‌توانیم بکنیم، چون یقین داریم قبلاً بالاخره این صرف الوجودِ‌ محقق بوده دیگر. پس بنابراین یقین به و جود متیقن سابق، صرف الوجود سابق داریم، حالا در بقاء که می‌دانیم آن از بین رفت ولی احتمال می‌دهیم یک فرد دیگری در کنارش بوده، یا وقتی که او از بین رفته یک فرد دیگری پدیدار شده، آیا این حدوث برای آن صرف الوجود است یا بقاء است؟ خب طبق مقدمه‌ای که گفتیم حدوث که نمی‌شود این باشد، پس این الان چی هست؟ شک در بقاء </w:t>
      </w:r>
      <w:r w:rsidR="00F851AF" w:rsidRPr="004D214E">
        <w:rPr>
          <w:rFonts w:ascii="Tahoma" w:hAnsi="Tahoma" w:hint="cs"/>
          <w:sz w:val="28"/>
          <w:rtl/>
          <w:lang w:bidi="fa-IR"/>
        </w:rPr>
        <w:lastRenderedPageBreak/>
        <w:t>هست. پس یقین به حدوث که داریم لا ریب فیه، طبق این مقدمه‌ای هم که گفتیم این احتمال این‌که شاید زید بوده است همراه او یا این‌که عند زوال او زید پدیدار شده باشد پس شک می‌کنیم که آن همان صرف الوجودِ هست یا نیست، پس شک ما شک در بقاء می‌شود، اصلاً حدوث این‌جا معنا ندارد، چون حدوث وقتی است که مسبوق به عدم مطلق باشد، این‌جا که مسبوق به عدم مطلق نیست. بنابراین ایشان یک برهان اقامه کرده بر این‌که در این موارد چی هست؟ شک در بقاء وجود دارد، یقین به حدوث که هست، شک در بقاء هم که هست، بنابراین ارکان استصحاب محقق است. این حالا فرمایش محقق حائری قدس‌سره در درر، تا حالا ببینیم که چه باید گفت.</w:t>
      </w:r>
    </w:p>
    <w:p w14:paraId="6E646817" w14:textId="77777777" w:rsidR="00F851AF" w:rsidRPr="004D214E" w:rsidRDefault="00F851AF" w:rsidP="00530613">
      <w:pPr>
        <w:rPr>
          <w:rFonts w:ascii="Tahoma" w:hAnsi="Tahoma"/>
          <w:sz w:val="28"/>
          <w:rtl/>
          <w:lang w:bidi="fa-IR"/>
        </w:rPr>
      </w:pPr>
      <w:r w:rsidRPr="004D214E">
        <w:rPr>
          <w:rFonts w:ascii="Tahoma" w:hAnsi="Tahoma" w:hint="cs"/>
          <w:sz w:val="28"/>
          <w:rtl/>
          <w:lang w:bidi="fa-IR"/>
        </w:rPr>
        <w:t>و صلی الله علی محمد و آله الطاهرین.</w:t>
      </w:r>
    </w:p>
    <w:p w14:paraId="1CFA3577" w14:textId="77777777" w:rsidR="00F851AF" w:rsidRPr="004D214E" w:rsidRDefault="00F851AF" w:rsidP="00F851AF">
      <w:pPr>
        <w:rPr>
          <w:rFonts w:ascii="Tahoma" w:hAnsi="Tahoma"/>
          <w:sz w:val="28"/>
          <w:rtl/>
          <w:lang w:bidi="fa-IR"/>
        </w:rPr>
      </w:pPr>
      <w:r w:rsidRPr="004D214E">
        <w:rPr>
          <w:rFonts w:ascii="Tahoma" w:hAnsi="Tahoma" w:hint="cs"/>
          <w:sz w:val="28"/>
          <w:rtl/>
          <w:lang w:bidi="fa-IR"/>
        </w:rPr>
        <w:t>س: حاج آقا ببخشید توی استصحابات موضوعیه مثل استصحاب انسان موضوع و مستصحب یک چیز است دیگر درست است؟</w:t>
      </w:r>
    </w:p>
    <w:p w14:paraId="45E1DA7D" w14:textId="77777777" w:rsidR="00F851AF" w:rsidRPr="004D214E" w:rsidRDefault="00F851AF" w:rsidP="00530613">
      <w:pPr>
        <w:rPr>
          <w:rFonts w:ascii="Tahoma" w:hAnsi="Tahoma"/>
          <w:sz w:val="28"/>
          <w:rtl/>
          <w:lang w:bidi="fa-IR"/>
        </w:rPr>
      </w:pPr>
      <w:r w:rsidRPr="004D214E">
        <w:rPr>
          <w:rFonts w:ascii="Tahoma" w:hAnsi="Tahoma" w:hint="cs"/>
          <w:sz w:val="28"/>
          <w:rtl/>
          <w:lang w:bidi="fa-IR"/>
        </w:rPr>
        <w:t>پایان.</w:t>
      </w:r>
    </w:p>
    <w:sectPr w:rsidR="00F851AF" w:rsidRPr="004D214E" w:rsidSect="00EA74BA">
      <w:headerReference w:type="default" r:id="rId8"/>
      <w:footerReference w:type="default" r:id="rId9"/>
      <w:endnotePr>
        <w:numFmt w:val="decimal"/>
        <w:numRestart w:val="eachSect"/>
      </w:endnotePr>
      <w:pgSz w:w="11906" w:h="16838"/>
      <w:pgMar w:top="1701" w:right="1701" w:bottom="1134" w:left="141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BF03F" w14:textId="77777777" w:rsidR="009D714B" w:rsidRDefault="009D714B" w:rsidP="00871C62">
      <w:pPr>
        <w:spacing w:line="240" w:lineRule="auto"/>
      </w:pPr>
      <w:r>
        <w:separator/>
      </w:r>
    </w:p>
  </w:endnote>
  <w:endnote w:type="continuationSeparator" w:id="0">
    <w:p w14:paraId="34E1B9AC" w14:textId="77777777" w:rsidR="009D714B" w:rsidRDefault="009D714B" w:rsidP="00871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45913833"/>
      <w:docPartObj>
        <w:docPartGallery w:val="Page Numbers (Bottom of Page)"/>
        <w:docPartUnique/>
      </w:docPartObj>
    </w:sdtPr>
    <w:sdtEndPr>
      <w:rPr>
        <w:cs/>
      </w:rPr>
    </w:sdtEndPr>
    <w:sdtContent>
      <w:p w14:paraId="5E3340A7" w14:textId="77777777" w:rsidR="00E24AC0" w:rsidRDefault="00E24AC0">
        <w:pPr>
          <w:pStyle w:val="Footer"/>
          <w:jc w:val="center"/>
          <w:rPr>
            <w:rtl/>
            <w:cs/>
          </w:rPr>
        </w:pPr>
        <w:r>
          <w:fldChar w:fldCharType="begin"/>
        </w:r>
        <w:r>
          <w:rPr>
            <w:rtl/>
            <w:cs/>
          </w:rPr>
          <w:instrText>PAGE   \* MERGEFORMAT</w:instrText>
        </w:r>
        <w:r>
          <w:fldChar w:fldCharType="separate"/>
        </w:r>
        <w:r w:rsidR="00F851AF" w:rsidRPr="00F851AF">
          <w:rPr>
            <w:noProof/>
            <w:rtl/>
            <w:lang w:val="fa-IR" w:bidi="fa-IR"/>
          </w:rPr>
          <w:t>7</w:t>
        </w:r>
        <w:r>
          <w:fldChar w:fldCharType="end"/>
        </w:r>
      </w:p>
    </w:sdtContent>
  </w:sdt>
  <w:p w14:paraId="6F442F91" w14:textId="77777777" w:rsidR="00EA74BA" w:rsidRDefault="00EA7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A655F" w14:textId="77777777" w:rsidR="009D714B" w:rsidRDefault="009D714B" w:rsidP="00871C62">
      <w:pPr>
        <w:spacing w:line="240" w:lineRule="auto"/>
      </w:pPr>
      <w:r>
        <w:separator/>
      </w:r>
    </w:p>
  </w:footnote>
  <w:footnote w:type="continuationSeparator" w:id="0">
    <w:p w14:paraId="4ABD16AB" w14:textId="77777777" w:rsidR="009D714B" w:rsidRDefault="009D714B" w:rsidP="00871C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7164" w14:textId="77777777" w:rsidR="004D214E" w:rsidRDefault="004D214E" w:rsidP="004D214E">
    <w:pPr>
      <w:pStyle w:val="Header"/>
      <w:rPr>
        <w:b/>
        <w:bCs/>
        <w:lang w:bidi="fa-IR"/>
      </w:rPr>
    </w:pPr>
    <w:r>
      <w:rPr>
        <w:rFonts w:hint="cs"/>
        <w:b/>
        <w:bCs/>
        <w:rtl/>
        <w:lang w:bidi="fa-IR"/>
      </w:rPr>
      <w:t>درس خارج اصول حضرت استاد شب‌زنده‌دار (دام ظله)</w:t>
    </w:r>
  </w:p>
  <w:p w14:paraId="7F9BC125" w14:textId="29A27387" w:rsidR="004D214E" w:rsidRDefault="004D214E" w:rsidP="004D214E">
    <w:pPr>
      <w:pStyle w:val="Header"/>
      <w:rPr>
        <w:szCs w:val="22"/>
      </w:rPr>
    </w:pPr>
    <w:r>
      <w:rPr>
        <w:rFonts w:hint="cs"/>
        <w:b/>
        <w:bCs/>
        <w:rtl/>
        <w:lang w:bidi="fa-IR"/>
      </w:rPr>
      <w:t xml:space="preserve">موضوع: استصحاب                                             تاریخ: </w:t>
    </w:r>
    <w:r>
      <w:rPr>
        <w:rFonts w:hint="cs"/>
        <w:b/>
        <w:bCs/>
        <w:rtl/>
        <w:lang w:bidi="fa-IR"/>
      </w:rPr>
      <w:t>20</w:t>
    </w:r>
    <w:r>
      <w:rPr>
        <w:rFonts w:hint="cs"/>
        <w:b/>
        <w:bCs/>
        <w:rtl/>
        <w:lang w:bidi="fa-IR"/>
      </w:rPr>
      <w:t>/8/1402      جلسه:2</w:t>
    </w:r>
    <w:r>
      <w:rPr>
        <w:rFonts w:hint="cs"/>
        <w:b/>
        <w:bCs/>
        <w:rtl/>
        <w:lang w:bidi="fa-IR"/>
      </w:rPr>
      <w:t>4</w:t>
    </w:r>
  </w:p>
  <w:p w14:paraId="154DB503" w14:textId="77777777" w:rsidR="004D214E" w:rsidRDefault="004D214E" w:rsidP="004D214E">
    <w:pPr>
      <w:pStyle w:val="Header"/>
      <w:rPr>
        <w:szCs w:val="22"/>
        <w:rtl/>
      </w:rPr>
    </w:pPr>
  </w:p>
  <w:p w14:paraId="7CFB348B" w14:textId="18E510E2" w:rsidR="009D6641" w:rsidRPr="004D214E" w:rsidRDefault="009D6641" w:rsidP="004D214E">
    <w:pPr>
      <w:pStyle w:val="Header"/>
      <w:rPr>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C06EE"/>
    <w:multiLevelType w:val="hybridMultilevel"/>
    <w:tmpl w:val="E0DC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6766B"/>
    <w:multiLevelType w:val="hybridMultilevel"/>
    <w:tmpl w:val="AA68F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857FA"/>
    <w:multiLevelType w:val="hybridMultilevel"/>
    <w:tmpl w:val="6672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F406D"/>
    <w:multiLevelType w:val="hybridMultilevel"/>
    <w:tmpl w:val="D6ECBB04"/>
    <w:lvl w:ilvl="0" w:tplc="E990F19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E4DE4"/>
    <w:multiLevelType w:val="hybridMultilevel"/>
    <w:tmpl w:val="CE6C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C62"/>
    <w:rsid w:val="00023D55"/>
    <w:rsid w:val="00027308"/>
    <w:rsid w:val="00052FE9"/>
    <w:rsid w:val="00072283"/>
    <w:rsid w:val="000775F7"/>
    <w:rsid w:val="0009403B"/>
    <w:rsid w:val="000A0805"/>
    <w:rsid w:val="000D68BC"/>
    <w:rsid w:val="000E191F"/>
    <w:rsid w:val="000E1C44"/>
    <w:rsid w:val="0011049B"/>
    <w:rsid w:val="0011479F"/>
    <w:rsid w:val="00130A5A"/>
    <w:rsid w:val="00134469"/>
    <w:rsid w:val="00142BAF"/>
    <w:rsid w:val="0014560D"/>
    <w:rsid w:val="00146C33"/>
    <w:rsid w:val="001500DE"/>
    <w:rsid w:val="001578DD"/>
    <w:rsid w:val="00177CC8"/>
    <w:rsid w:val="0019757A"/>
    <w:rsid w:val="001A0C09"/>
    <w:rsid w:val="001B0808"/>
    <w:rsid w:val="001B2480"/>
    <w:rsid w:val="001C3B09"/>
    <w:rsid w:val="001E0E9A"/>
    <w:rsid w:val="001E14B0"/>
    <w:rsid w:val="001F73A1"/>
    <w:rsid w:val="00201059"/>
    <w:rsid w:val="0020687D"/>
    <w:rsid w:val="002107C6"/>
    <w:rsid w:val="002322CA"/>
    <w:rsid w:val="002405E4"/>
    <w:rsid w:val="00244450"/>
    <w:rsid w:val="00263CC4"/>
    <w:rsid w:val="002A5E15"/>
    <w:rsid w:val="002B7F0A"/>
    <w:rsid w:val="002C3623"/>
    <w:rsid w:val="002D23EA"/>
    <w:rsid w:val="002E50E2"/>
    <w:rsid w:val="00324990"/>
    <w:rsid w:val="00354570"/>
    <w:rsid w:val="003606B4"/>
    <w:rsid w:val="00372FD4"/>
    <w:rsid w:val="003A1423"/>
    <w:rsid w:val="003A4C71"/>
    <w:rsid w:val="003D1DE1"/>
    <w:rsid w:val="003E7A7C"/>
    <w:rsid w:val="003F71BC"/>
    <w:rsid w:val="00404220"/>
    <w:rsid w:val="00411D9E"/>
    <w:rsid w:val="0042014E"/>
    <w:rsid w:val="00420C62"/>
    <w:rsid w:val="00424838"/>
    <w:rsid w:val="00433A38"/>
    <w:rsid w:val="004347FF"/>
    <w:rsid w:val="004423B9"/>
    <w:rsid w:val="004449C5"/>
    <w:rsid w:val="00454770"/>
    <w:rsid w:val="00457027"/>
    <w:rsid w:val="00492F06"/>
    <w:rsid w:val="004A59CB"/>
    <w:rsid w:val="004B629D"/>
    <w:rsid w:val="004D09E9"/>
    <w:rsid w:val="004D214E"/>
    <w:rsid w:val="004E314A"/>
    <w:rsid w:val="00500204"/>
    <w:rsid w:val="00504F39"/>
    <w:rsid w:val="00506634"/>
    <w:rsid w:val="00530613"/>
    <w:rsid w:val="0054180B"/>
    <w:rsid w:val="0055476D"/>
    <w:rsid w:val="00574557"/>
    <w:rsid w:val="005759F1"/>
    <w:rsid w:val="00575CA8"/>
    <w:rsid w:val="00577131"/>
    <w:rsid w:val="00577FE1"/>
    <w:rsid w:val="005933BB"/>
    <w:rsid w:val="005D7B94"/>
    <w:rsid w:val="005E1F36"/>
    <w:rsid w:val="005F4D39"/>
    <w:rsid w:val="0060749C"/>
    <w:rsid w:val="00613E8F"/>
    <w:rsid w:val="00614F68"/>
    <w:rsid w:val="00640EBA"/>
    <w:rsid w:val="00671649"/>
    <w:rsid w:val="0067645B"/>
    <w:rsid w:val="0067759A"/>
    <w:rsid w:val="00690983"/>
    <w:rsid w:val="00696DF2"/>
    <w:rsid w:val="006C7B43"/>
    <w:rsid w:val="006D51FA"/>
    <w:rsid w:val="006F0A8D"/>
    <w:rsid w:val="006F5670"/>
    <w:rsid w:val="007204EE"/>
    <w:rsid w:val="00734E5C"/>
    <w:rsid w:val="00765279"/>
    <w:rsid w:val="00781FFF"/>
    <w:rsid w:val="00782E31"/>
    <w:rsid w:val="007B423D"/>
    <w:rsid w:val="007D4B1B"/>
    <w:rsid w:val="007E4084"/>
    <w:rsid w:val="007E671B"/>
    <w:rsid w:val="008338A3"/>
    <w:rsid w:val="00866368"/>
    <w:rsid w:val="00871C62"/>
    <w:rsid w:val="008822B4"/>
    <w:rsid w:val="00892EA6"/>
    <w:rsid w:val="00897AEE"/>
    <w:rsid w:val="008C4C95"/>
    <w:rsid w:val="008C6E35"/>
    <w:rsid w:val="008F7452"/>
    <w:rsid w:val="00937AFF"/>
    <w:rsid w:val="009402B1"/>
    <w:rsid w:val="0094282C"/>
    <w:rsid w:val="009638EF"/>
    <w:rsid w:val="00971BA3"/>
    <w:rsid w:val="00985F67"/>
    <w:rsid w:val="0099363C"/>
    <w:rsid w:val="00995978"/>
    <w:rsid w:val="009A179B"/>
    <w:rsid w:val="009C731F"/>
    <w:rsid w:val="009D6641"/>
    <w:rsid w:val="009D714B"/>
    <w:rsid w:val="00A100A5"/>
    <w:rsid w:val="00A2567F"/>
    <w:rsid w:val="00A53515"/>
    <w:rsid w:val="00A81092"/>
    <w:rsid w:val="00AA49FB"/>
    <w:rsid w:val="00AA4AED"/>
    <w:rsid w:val="00AB5619"/>
    <w:rsid w:val="00AB5CC6"/>
    <w:rsid w:val="00AC5E8C"/>
    <w:rsid w:val="00AD7DCF"/>
    <w:rsid w:val="00AD7F76"/>
    <w:rsid w:val="00AF7918"/>
    <w:rsid w:val="00B01994"/>
    <w:rsid w:val="00B0407E"/>
    <w:rsid w:val="00B11311"/>
    <w:rsid w:val="00B27836"/>
    <w:rsid w:val="00B375A9"/>
    <w:rsid w:val="00B425F8"/>
    <w:rsid w:val="00B42960"/>
    <w:rsid w:val="00B50AB7"/>
    <w:rsid w:val="00B541F2"/>
    <w:rsid w:val="00B82D19"/>
    <w:rsid w:val="00B97195"/>
    <w:rsid w:val="00BD66F4"/>
    <w:rsid w:val="00BE2A90"/>
    <w:rsid w:val="00BF6E66"/>
    <w:rsid w:val="00C13368"/>
    <w:rsid w:val="00C21A32"/>
    <w:rsid w:val="00C22C93"/>
    <w:rsid w:val="00C47AEF"/>
    <w:rsid w:val="00C61A2C"/>
    <w:rsid w:val="00C717FD"/>
    <w:rsid w:val="00C72750"/>
    <w:rsid w:val="00C7684D"/>
    <w:rsid w:val="00C87FD1"/>
    <w:rsid w:val="00CC079B"/>
    <w:rsid w:val="00CD47E8"/>
    <w:rsid w:val="00CE4F32"/>
    <w:rsid w:val="00D014C2"/>
    <w:rsid w:val="00D05B62"/>
    <w:rsid w:val="00D05D03"/>
    <w:rsid w:val="00D12DF5"/>
    <w:rsid w:val="00D248BF"/>
    <w:rsid w:val="00D32EFC"/>
    <w:rsid w:val="00D41DA4"/>
    <w:rsid w:val="00D432A3"/>
    <w:rsid w:val="00D54C0B"/>
    <w:rsid w:val="00D72526"/>
    <w:rsid w:val="00D871CF"/>
    <w:rsid w:val="00D933AC"/>
    <w:rsid w:val="00DA79DD"/>
    <w:rsid w:val="00DB3B13"/>
    <w:rsid w:val="00DF14DD"/>
    <w:rsid w:val="00DF2E93"/>
    <w:rsid w:val="00E0000F"/>
    <w:rsid w:val="00E0240F"/>
    <w:rsid w:val="00E05B79"/>
    <w:rsid w:val="00E10084"/>
    <w:rsid w:val="00E11E7A"/>
    <w:rsid w:val="00E15D5B"/>
    <w:rsid w:val="00E174C1"/>
    <w:rsid w:val="00E24AC0"/>
    <w:rsid w:val="00E24E3C"/>
    <w:rsid w:val="00E45B63"/>
    <w:rsid w:val="00E47CF6"/>
    <w:rsid w:val="00E526EB"/>
    <w:rsid w:val="00E55F4F"/>
    <w:rsid w:val="00E87DA6"/>
    <w:rsid w:val="00EA26E7"/>
    <w:rsid w:val="00EA30A9"/>
    <w:rsid w:val="00EA74BA"/>
    <w:rsid w:val="00EB5DEF"/>
    <w:rsid w:val="00ED50B8"/>
    <w:rsid w:val="00EF57FD"/>
    <w:rsid w:val="00F06D2A"/>
    <w:rsid w:val="00F14F7A"/>
    <w:rsid w:val="00F151A0"/>
    <w:rsid w:val="00F20601"/>
    <w:rsid w:val="00F259D8"/>
    <w:rsid w:val="00F4235D"/>
    <w:rsid w:val="00F42CFD"/>
    <w:rsid w:val="00F55218"/>
    <w:rsid w:val="00F55FC9"/>
    <w:rsid w:val="00F84E4F"/>
    <w:rsid w:val="00F851AF"/>
    <w:rsid w:val="00F93960"/>
    <w:rsid w:val="00F9557E"/>
    <w:rsid w:val="00F97B55"/>
    <w:rsid w:val="00FB279C"/>
    <w:rsid w:val="00FB45FD"/>
    <w:rsid w:val="00FC1B89"/>
    <w:rsid w:val="00FE3D6F"/>
    <w:rsid w:val="00FE6EDC"/>
    <w:rsid w:val="00FF06E1"/>
    <w:rsid w:val="00FF103C"/>
    <w:rsid w:val="00FF67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6A9E5"/>
  <w15:docId w15:val="{454F39F0-E8C8-4E13-AA4E-5206EE6B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F36"/>
    <w:pPr>
      <w:bidi/>
      <w:spacing w:after="0" w:line="288" w:lineRule="auto"/>
      <w:jc w:val="both"/>
    </w:pPr>
    <w:rPr>
      <w:rFonts w:cs="B Badr"/>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C62"/>
    <w:pPr>
      <w:tabs>
        <w:tab w:val="center" w:pos="4513"/>
        <w:tab w:val="right" w:pos="9026"/>
      </w:tabs>
      <w:spacing w:line="240" w:lineRule="auto"/>
    </w:pPr>
  </w:style>
  <w:style w:type="character" w:customStyle="1" w:styleId="HeaderChar">
    <w:name w:val="Header Char"/>
    <w:basedOn w:val="DefaultParagraphFont"/>
    <w:link w:val="Header"/>
    <w:uiPriority w:val="99"/>
    <w:rsid w:val="00871C62"/>
    <w:rPr>
      <w:rFonts w:cs="B Badr"/>
      <w:szCs w:val="32"/>
      <w:lang w:bidi="ar-SA"/>
    </w:rPr>
  </w:style>
  <w:style w:type="paragraph" w:styleId="Footer">
    <w:name w:val="footer"/>
    <w:basedOn w:val="Normal"/>
    <w:link w:val="FooterChar"/>
    <w:uiPriority w:val="99"/>
    <w:unhideWhenUsed/>
    <w:rsid w:val="00871C62"/>
    <w:pPr>
      <w:tabs>
        <w:tab w:val="center" w:pos="4513"/>
        <w:tab w:val="right" w:pos="9026"/>
      </w:tabs>
      <w:spacing w:line="240" w:lineRule="auto"/>
    </w:pPr>
  </w:style>
  <w:style w:type="character" w:customStyle="1" w:styleId="FooterChar">
    <w:name w:val="Footer Char"/>
    <w:basedOn w:val="DefaultParagraphFont"/>
    <w:link w:val="Footer"/>
    <w:uiPriority w:val="99"/>
    <w:rsid w:val="00871C62"/>
    <w:rPr>
      <w:rFonts w:cs="B Badr"/>
      <w:szCs w:val="32"/>
      <w:lang w:bidi="ar-SA"/>
    </w:rPr>
  </w:style>
  <w:style w:type="paragraph" w:styleId="EndnoteText">
    <w:name w:val="endnote text"/>
    <w:basedOn w:val="Normal"/>
    <w:link w:val="EndnoteTextChar"/>
    <w:uiPriority w:val="99"/>
    <w:semiHidden/>
    <w:unhideWhenUsed/>
    <w:rsid w:val="00D248BF"/>
    <w:pPr>
      <w:spacing w:line="240" w:lineRule="auto"/>
    </w:pPr>
    <w:rPr>
      <w:sz w:val="20"/>
      <w:szCs w:val="20"/>
    </w:rPr>
  </w:style>
  <w:style w:type="character" w:customStyle="1" w:styleId="EndnoteTextChar">
    <w:name w:val="Endnote Text Char"/>
    <w:basedOn w:val="DefaultParagraphFont"/>
    <w:link w:val="EndnoteText"/>
    <w:uiPriority w:val="99"/>
    <w:semiHidden/>
    <w:rsid w:val="00D248BF"/>
    <w:rPr>
      <w:rFonts w:cs="B Badr"/>
      <w:sz w:val="20"/>
      <w:szCs w:val="20"/>
      <w:lang w:bidi="ar-SA"/>
    </w:rPr>
  </w:style>
  <w:style w:type="character" w:styleId="EndnoteReference">
    <w:name w:val="endnote reference"/>
    <w:basedOn w:val="DefaultParagraphFont"/>
    <w:uiPriority w:val="99"/>
    <w:semiHidden/>
    <w:unhideWhenUsed/>
    <w:rsid w:val="00D248BF"/>
    <w:rPr>
      <w:vertAlign w:val="superscript"/>
    </w:rPr>
  </w:style>
  <w:style w:type="paragraph" w:styleId="ListParagraph">
    <w:name w:val="List Paragraph"/>
    <w:basedOn w:val="Normal"/>
    <w:uiPriority w:val="34"/>
    <w:qFormat/>
    <w:rsid w:val="00D248BF"/>
    <w:pPr>
      <w:ind w:left="720"/>
      <w:contextualSpacing/>
    </w:pPr>
  </w:style>
  <w:style w:type="paragraph" w:styleId="FootnoteText">
    <w:name w:val="footnote text"/>
    <w:basedOn w:val="Normal"/>
    <w:link w:val="FootnoteTextChar"/>
    <w:uiPriority w:val="99"/>
    <w:semiHidden/>
    <w:unhideWhenUsed/>
    <w:rsid w:val="00B0407E"/>
    <w:pPr>
      <w:spacing w:line="240" w:lineRule="auto"/>
    </w:pPr>
    <w:rPr>
      <w:sz w:val="20"/>
      <w:szCs w:val="20"/>
    </w:rPr>
  </w:style>
  <w:style w:type="character" w:customStyle="1" w:styleId="FootnoteTextChar">
    <w:name w:val="Footnote Text Char"/>
    <w:basedOn w:val="DefaultParagraphFont"/>
    <w:link w:val="FootnoteText"/>
    <w:uiPriority w:val="99"/>
    <w:semiHidden/>
    <w:rsid w:val="00B0407E"/>
    <w:rPr>
      <w:rFonts w:cs="B Badr"/>
      <w:sz w:val="20"/>
      <w:szCs w:val="20"/>
      <w:lang w:bidi="ar-SA"/>
    </w:rPr>
  </w:style>
  <w:style w:type="character" w:styleId="FootnoteReference">
    <w:name w:val="footnote reference"/>
    <w:basedOn w:val="DefaultParagraphFont"/>
    <w:uiPriority w:val="99"/>
    <w:semiHidden/>
    <w:unhideWhenUsed/>
    <w:rsid w:val="00B04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0849">
      <w:bodyDiv w:val="1"/>
      <w:marLeft w:val="0"/>
      <w:marRight w:val="0"/>
      <w:marTop w:val="0"/>
      <w:marBottom w:val="0"/>
      <w:divBdr>
        <w:top w:val="none" w:sz="0" w:space="0" w:color="auto"/>
        <w:left w:val="none" w:sz="0" w:space="0" w:color="auto"/>
        <w:bottom w:val="none" w:sz="0" w:space="0" w:color="auto"/>
        <w:right w:val="none" w:sz="0" w:space="0" w:color="auto"/>
      </w:divBdr>
    </w:div>
    <w:div w:id="17246457">
      <w:bodyDiv w:val="1"/>
      <w:marLeft w:val="0"/>
      <w:marRight w:val="0"/>
      <w:marTop w:val="0"/>
      <w:marBottom w:val="0"/>
      <w:divBdr>
        <w:top w:val="none" w:sz="0" w:space="0" w:color="auto"/>
        <w:left w:val="none" w:sz="0" w:space="0" w:color="auto"/>
        <w:bottom w:val="none" w:sz="0" w:space="0" w:color="auto"/>
        <w:right w:val="none" w:sz="0" w:space="0" w:color="auto"/>
      </w:divBdr>
    </w:div>
    <w:div w:id="58090164">
      <w:bodyDiv w:val="1"/>
      <w:marLeft w:val="0"/>
      <w:marRight w:val="0"/>
      <w:marTop w:val="0"/>
      <w:marBottom w:val="0"/>
      <w:divBdr>
        <w:top w:val="none" w:sz="0" w:space="0" w:color="auto"/>
        <w:left w:val="none" w:sz="0" w:space="0" w:color="auto"/>
        <w:bottom w:val="none" w:sz="0" w:space="0" w:color="auto"/>
        <w:right w:val="none" w:sz="0" w:space="0" w:color="auto"/>
      </w:divBdr>
    </w:div>
    <w:div w:id="71052387">
      <w:bodyDiv w:val="1"/>
      <w:marLeft w:val="0"/>
      <w:marRight w:val="0"/>
      <w:marTop w:val="0"/>
      <w:marBottom w:val="0"/>
      <w:divBdr>
        <w:top w:val="none" w:sz="0" w:space="0" w:color="auto"/>
        <w:left w:val="none" w:sz="0" w:space="0" w:color="auto"/>
        <w:bottom w:val="none" w:sz="0" w:space="0" w:color="auto"/>
        <w:right w:val="none" w:sz="0" w:space="0" w:color="auto"/>
      </w:divBdr>
    </w:div>
    <w:div w:id="101347405">
      <w:bodyDiv w:val="1"/>
      <w:marLeft w:val="0"/>
      <w:marRight w:val="0"/>
      <w:marTop w:val="0"/>
      <w:marBottom w:val="0"/>
      <w:divBdr>
        <w:top w:val="none" w:sz="0" w:space="0" w:color="auto"/>
        <w:left w:val="none" w:sz="0" w:space="0" w:color="auto"/>
        <w:bottom w:val="none" w:sz="0" w:space="0" w:color="auto"/>
        <w:right w:val="none" w:sz="0" w:space="0" w:color="auto"/>
      </w:divBdr>
    </w:div>
    <w:div w:id="157818627">
      <w:bodyDiv w:val="1"/>
      <w:marLeft w:val="0"/>
      <w:marRight w:val="0"/>
      <w:marTop w:val="0"/>
      <w:marBottom w:val="0"/>
      <w:divBdr>
        <w:top w:val="none" w:sz="0" w:space="0" w:color="auto"/>
        <w:left w:val="none" w:sz="0" w:space="0" w:color="auto"/>
        <w:bottom w:val="none" w:sz="0" w:space="0" w:color="auto"/>
        <w:right w:val="none" w:sz="0" w:space="0" w:color="auto"/>
      </w:divBdr>
    </w:div>
    <w:div w:id="180749663">
      <w:bodyDiv w:val="1"/>
      <w:marLeft w:val="0"/>
      <w:marRight w:val="0"/>
      <w:marTop w:val="0"/>
      <w:marBottom w:val="0"/>
      <w:divBdr>
        <w:top w:val="none" w:sz="0" w:space="0" w:color="auto"/>
        <w:left w:val="none" w:sz="0" w:space="0" w:color="auto"/>
        <w:bottom w:val="none" w:sz="0" w:space="0" w:color="auto"/>
        <w:right w:val="none" w:sz="0" w:space="0" w:color="auto"/>
      </w:divBdr>
    </w:div>
    <w:div w:id="191461035">
      <w:bodyDiv w:val="1"/>
      <w:marLeft w:val="0"/>
      <w:marRight w:val="0"/>
      <w:marTop w:val="0"/>
      <w:marBottom w:val="0"/>
      <w:divBdr>
        <w:top w:val="none" w:sz="0" w:space="0" w:color="auto"/>
        <w:left w:val="none" w:sz="0" w:space="0" w:color="auto"/>
        <w:bottom w:val="none" w:sz="0" w:space="0" w:color="auto"/>
        <w:right w:val="none" w:sz="0" w:space="0" w:color="auto"/>
      </w:divBdr>
    </w:div>
    <w:div w:id="242569729">
      <w:bodyDiv w:val="1"/>
      <w:marLeft w:val="0"/>
      <w:marRight w:val="0"/>
      <w:marTop w:val="0"/>
      <w:marBottom w:val="0"/>
      <w:divBdr>
        <w:top w:val="none" w:sz="0" w:space="0" w:color="auto"/>
        <w:left w:val="none" w:sz="0" w:space="0" w:color="auto"/>
        <w:bottom w:val="none" w:sz="0" w:space="0" w:color="auto"/>
        <w:right w:val="none" w:sz="0" w:space="0" w:color="auto"/>
      </w:divBdr>
    </w:div>
    <w:div w:id="254754266">
      <w:bodyDiv w:val="1"/>
      <w:marLeft w:val="0"/>
      <w:marRight w:val="0"/>
      <w:marTop w:val="0"/>
      <w:marBottom w:val="0"/>
      <w:divBdr>
        <w:top w:val="none" w:sz="0" w:space="0" w:color="auto"/>
        <w:left w:val="none" w:sz="0" w:space="0" w:color="auto"/>
        <w:bottom w:val="none" w:sz="0" w:space="0" w:color="auto"/>
        <w:right w:val="none" w:sz="0" w:space="0" w:color="auto"/>
      </w:divBdr>
    </w:div>
    <w:div w:id="262957229">
      <w:bodyDiv w:val="1"/>
      <w:marLeft w:val="0"/>
      <w:marRight w:val="0"/>
      <w:marTop w:val="0"/>
      <w:marBottom w:val="0"/>
      <w:divBdr>
        <w:top w:val="none" w:sz="0" w:space="0" w:color="auto"/>
        <w:left w:val="none" w:sz="0" w:space="0" w:color="auto"/>
        <w:bottom w:val="none" w:sz="0" w:space="0" w:color="auto"/>
        <w:right w:val="none" w:sz="0" w:space="0" w:color="auto"/>
      </w:divBdr>
    </w:div>
    <w:div w:id="321734874">
      <w:bodyDiv w:val="1"/>
      <w:marLeft w:val="0"/>
      <w:marRight w:val="0"/>
      <w:marTop w:val="0"/>
      <w:marBottom w:val="0"/>
      <w:divBdr>
        <w:top w:val="none" w:sz="0" w:space="0" w:color="auto"/>
        <w:left w:val="none" w:sz="0" w:space="0" w:color="auto"/>
        <w:bottom w:val="none" w:sz="0" w:space="0" w:color="auto"/>
        <w:right w:val="none" w:sz="0" w:space="0" w:color="auto"/>
      </w:divBdr>
    </w:div>
    <w:div w:id="383989446">
      <w:bodyDiv w:val="1"/>
      <w:marLeft w:val="0"/>
      <w:marRight w:val="0"/>
      <w:marTop w:val="0"/>
      <w:marBottom w:val="0"/>
      <w:divBdr>
        <w:top w:val="none" w:sz="0" w:space="0" w:color="auto"/>
        <w:left w:val="none" w:sz="0" w:space="0" w:color="auto"/>
        <w:bottom w:val="none" w:sz="0" w:space="0" w:color="auto"/>
        <w:right w:val="none" w:sz="0" w:space="0" w:color="auto"/>
      </w:divBdr>
    </w:div>
    <w:div w:id="420495222">
      <w:bodyDiv w:val="1"/>
      <w:marLeft w:val="0"/>
      <w:marRight w:val="0"/>
      <w:marTop w:val="0"/>
      <w:marBottom w:val="0"/>
      <w:divBdr>
        <w:top w:val="none" w:sz="0" w:space="0" w:color="auto"/>
        <w:left w:val="none" w:sz="0" w:space="0" w:color="auto"/>
        <w:bottom w:val="none" w:sz="0" w:space="0" w:color="auto"/>
        <w:right w:val="none" w:sz="0" w:space="0" w:color="auto"/>
      </w:divBdr>
    </w:div>
    <w:div w:id="423191834">
      <w:bodyDiv w:val="1"/>
      <w:marLeft w:val="0"/>
      <w:marRight w:val="0"/>
      <w:marTop w:val="0"/>
      <w:marBottom w:val="0"/>
      <w:divBdr>
        <w:top w:val="none" w:sz="0" w:space="0" w:color="auto"/>
        <w:left w:val="none" w:sz="0" w:space="0" w:color="auto"/>
        <w:bottom w:val="none" w:sz="0" w:space="0" w:color="auto"/>
        <w:right w:val="none" w:sz="0" w:space="0" w:color="auto"/>
      </w:divBdr>
    </w:div>
    <w:div w:id="462506461">
      <w:bodyDiv w:val="1"/>
      <w:marLeft w:val="0"/>
      <w:marRight w:val="0"/>
      <w:marTop w:val="0"/>
      <w:marBottom w:val="0"/>
      <w:divBdr>
        <w:top w:val="none" w:sz="0" w:space="0" w:color="auto"/>
        <w:left w:val="none" w:sz="0" w:space="0" w:color="auto"/>
        <w:bottom w:val="none" w:sz="0" w:space="0" w:color="auto"/>
        <w:right w:val="none" w:sz="0" w:space="0" w:color="auto"/>
      </w:divBdr>
    </w:div>
    <w:div w:id="482741082">
      <w:bodyDiv w:val="1"/>
      <w:marLeft w:val="0"/>
      <w:marRight w:val="0"/>
      <w:marTop w:val="0"/>
      <w:marBottom w:val="0"/>
      <w:divBdr>
        <w:top w:val="none" w:sz="0" w:space="0" w:color="auto"/>
        <w:left w:val="none" w:sz="0" w:space="0" w:color="auto"/>
        <w:bottom w:val="none" w:sz="0" w:space="0" w:color="auto"/>
        <w:right w:val="none" w:sz="0" w:space="0" w:color="auto"/>
      </w:divBdr>
    </w:div>
    <w:div w:id="602037337">
      <w:bodyDiv w:val="1"/>
      <w:marLeft w:val="0"/>
      <w:marRight w:val="0"/>
      <w:marTop w:val="0"/>
      <w:marBottom w:val="0"/>
      <w:divBdr>
        <w:top w:val="none" w:sz="0" w:space="0" w:color="auto"/>
        <w:left w:val="none" w:sz="0" w:space="0" w:color="auto"/>
        <w:bottom w:val="none" w:sz="0" w:space="0" w:color="auto"/>
        <w:right w:val="none" w:sz="0" w:space="0" w:color="auto"/>
      </w:divBdr>
    </w:div>
    <w:div w:id="618728324">
      <w:bodyDiv w:val="1"/>
      <w:marLeft w:val="0"/>
      <w:marRight w:val="0"/>
      <w:marTop w:val="0"/>
      <w:marBottom w:val="0"/>
      <w:divBdr>
        <w:top w:val="none" w:sz="0" w:space="0" w:color="auto"/>
        <w:left w:val="none" w:sz="0" w:space="0" w:color="auto"/>
        <w:bottom w:val="none" w:sz="0" w:space="0" w:color="auto"/>
        <w:right w:val="none" w:sz="0" w:space="0" w:color="auto"/>
      </w:divBdr>
    </w:div>
    <w:div w:id="638459189">
      <w:bodyDiv w:val="1"/>
      <w:marLeft w:val="0"/>
      <w:marRight w:val="0"/>
      <w:marTop w:val="0"/>
      <w:marBottom w:val="0"/>
      <w:divBdr>
        <w:top w:val="none" w:sz="0" w:space="0" w:color="auto"/>
        <w:left w:val="none" w:sz="0" w:space="0" w:color="auto"/>
        <w:bottom w:val="none" w:sz="0" w:space="0" w:color="auto"/>
        <w:right w:val="none" w:sz="0" w:space="0" w:color="auto"/>
      </w:divBdr>
    </w:div>
    <w:div w:id="788814256">
      <w:bodyDiv w:val="1"/>
      <w:marLeft w:val="0"/>
      <w:marRight w:val="0"/>
      <w:marTop w:val="0"/>
      <w:marBottom w:val="0"/>
      <w:divBdr>
        <w:top w:val="none" w:sz="0" w:space="0" w:color="auto"/>
        <w:left w:val="none" w:sz="0" w:space="0" w:color="auto"/>
        <w:bottom w:val="none" w:sz="0" w:space="0" w:color="auto"/>
        <w:right w:val="none" w:sz="0" w:space="0" w:color="auto"/>
      </w:divBdr>
    </w:div>
    <w:div w:id="792746693">
      <w:bodyDiv w:val="1"/>
      <w:marLeft w:val="0"/>
      <w:marRight w:val="0"/>
      <w:marTop w:val="0"/>
      <w:marBottom w:val="0"/>
      <w:divBdr>
        <w:top w:val="none" w:sz="0" w:space="0" w:color="auto"/>
        <w:left w:val="none" w:sz="0" w:space="0" w:color="auto"/>
        <w:bottom w:val="none" w:sz="0" w:space="0" w:color="auto"/>
        <w:right w:val="none" w:sz="0" w:space="0" w:color="auto"/>
      </w:divBdr>
    </w:div>
    <w:div w:id="825438469">
      <w:bodyDiv w:val="1"/>
      <w:marLeft w:val="0"/>
      <w:marRight w:val="0"/>
      <w:marTop w:val="0"/>
      <w:marBottom w:val="0"/>
      <w:divBdr>
        <w:top w:val="none" w:sz="0" w:space="0" w:color="auto"/>
        <w:left w:val="none" w:sz="0" w:space="0" w:color="auto"/>
        <w:bottom w:val="none" w:sz="0" w:space="0" w:color="auto"/>
        <w:right w:val="none" w:sz="0" w:space="0" w:color="auto"/>
      </w:divBdr>
    </w:div>
    <w:div w:id="831406424">
      <w:bodyDiv w:val="1"/>
      <w:marLeft w:val="0"/>
      <w:marRight w:val="0"/>
      <w:marTop w:val="0"/>
      <w:marBottom w:val="0"/>
      <w:divBdr>
        <w:top w:val="none" w:sz="0" w:space="0" w:color="auto"/>
        <w:left w:val="none" w:sz="0" w:space="0" w:color="auto"/>
        <w:bottom w:val="none" w:sz="0" w:space="0" w:color="auto"/>
        <w:right w:val="none" w:sz="0" w:space="0" w:color="auto"/>
      </w:divBdr>
    </w:div>
    <w:div w:id="831874356">
      <w:bodyDiv w:val="1"/>
      <w:marLeft w:val="0"/>
      <w:marRight w:val="0"/>
      <w:marTop w:val="0"/>
      <w:marBottom w:val="0"/>
      <w:divBdr>
        <w:top w:val="none" w:sz="0" w:space="0" w:color="auto"/>
        <w:left w:val="none" w:sz="0" w:space="0" w:color="auto"/>
        <w:bottom w:val="none" w:sz="0" w:space="0" w:color="auto"/>
        <w:right w:val="none" w:sz="0" w:space="0" w:color="auto"/>
      </w:divBdr>
    </w:div>
    <w:div w:id="853301461">
      <w:bodyDiv w:val="1"/>
      <w:marLeft w:val="0"/>
      <w:marRight w:val="0"/>
      <w:marTop w:val="0"/>
      <w:marBottom w:val="0"/>
      <w:divBdr>
        <w:top w:val="none" w:sz="0" w:space="0" w:color="auto"/>
        <w:left w:val="none" w:sz="0" w:space="0" w:color="auto"/>
        <w:bottom w:val="none" w:sz="0" w:space="0" w:color="auto"/>
        <w:right w:val="none" w:sz="0" w:space="0" w:color="auto"/>
      </w:divBdr>
    </w:div>
    <w:div w:id="858005665">
      <w:bodyDiv w:val="1"/>
      <w:marLeft w:val="0"/>
      <w:marRight w:val="0"/>
      <w:marTop w:val="0"/>
      <w:marBottom w:val="0"/>
      <w:divBdr>
        <w:top w:val="none" w:sz="0" w:space="0" w:color="auto"/>
        <w:left w:val="none" w:sz="0" w:space="0" w:color="auto"/>
        <w:bottom w:val="none" w:sz="0" w:space="0" w:color="auto"/>
        <w:right w:val="none" w:sz="0" w:space="0" w:color="auto"/>
      </w:divBdr>
    </w:div>
    <w:div w:id="1001855899">
      <w:bodyDiv w:val="1"/>
      <w:marLeft w:val="0"/>
      <w:marRight w:val="0"/>
      <w:marTop w:val="0"/>
      <w:marBottom w:val="0"/>
      <w:divBdr>
        <w:top w:val="none" w:sz="0" w:space="0" w:color="auto"/>
        <w:left w:val="none" w:sz="0" w:space="0" w:color="auto"/>
        <w:bottom w:val="none" w:sz="0" w:space="0" w:color="auto"/>
        <w:right w:val="none" w:sz="0" w:space="0" w:color="auto"/>
      </w:divBdr>
    </w:div>
    <w:div w:id="1008946935">
      <w:bodyDiv w:val="1"/>
      <w:marLeft w:val="0"/>
      <w:marRight w:val="0"/>
      <w:marTop w:val="0"/>
      <w:marBottom w:val="0"/>
      <w:divBdr>
        <w:top w:val="none" w:sz="0" w:space="0" w:color="auto"/>
        <w:left w:val="none" w:sz="0" w:space="0" w:color="auto"/>
        <w:bottom w:val="none" w:sz="0" w:space="0" w:color="auto"/>
        <w:right w:val="none" w:sz="0" w:space="0" w:color="auto"/>
      </w:divBdr>
    </w:div>
    <w:div w:id="1100032054">
      <w:bodyDiv w:val="1"/>
      <w:marLeft w:val="0"/>
      <w:marRight w:val="0"/>
      <w:marTop w:val="0"/>
      <w:marBottom w:val="0"/>
      <w:divBdr>
        <w:top w:val="none" w:sz="0" w:space="0" w:color="auto"/>
        <w:left w:val="none" w:sz="0" w:space="0" w:color="auto"/>
        <w:bottom w:val="none" w:sz="0" w:space="0" w:color="auto"/>
        <w:right w:val="none" w:sz="0" w:space="0" w:color="auto"/>
      </w:divBdr>
    </w:div>
    <w:div w:id="1117064994">
      <w:bodyDiv w:val="1"/>
      <w:marLeft w:val="0"/>
      <w:marRight w:val="0"/>
      <w:marTop w:val="0"/>
      <w:marBottom w:val="0"/>
      <w:divBdr>
        <w:top w:val="none" w:sz="0" w:space="0" w:color="auto"/>
        <w:left w:val="none" w:sz="0" w:space="0" w:color="auto"/>
        <w:bottom w:val="none" w:sz="0" w:space="0" w:color="auto"/>
        <w:right w:val="none" w:sz="0" w:space="0" w:color="auto"/>
      </w:divBdr>
    </w:div>
    <w:div w:id="1204715001">
      <w:bodyDiv w:val="1"/>
      <w:marLeft w:val="0"/>
      <w:marRight w:val="0"/>
      <w:marTop w:val="0"/>
      <w:marBottom w:val="0"/>
      <w:divBdr>
        <w:top w:val="none" w:sz="0" w:space="0" w:color="auto"/>
        <w:left w:val="none" w:sz="0" w:space="0" w:color="auto"/>
        <w:bottom w:val="none" w:sz="0" w:space="0" w:color="auto"/>
        <w:right w:val="none" w:sz="0" w:space="0" w:color="auto"/>
      </w:divBdr>
    </w:div>
    <w:div w:id="1205292144">
      <w:bodyDiv w:val="1"/>
      <w:marLeft w:val="0"/>
      <w:marRight w:val="0"/>
      <w:marTop w:val="0"/>
      <w:marBottom w:val="0"/>
      <w:divBdr>
        <w:top w:val="none" w:sz="0" w:space="0" w:color="auto"/>
        <w:left w:val="none" w:sz="0" w:space="0" w:color="auto"/>
        <w:bottom w:val="none" w:sz="0" w:space="0" w:color="auto"/>
        <w:right w:val="none" w:sz="0" w:space="0" w:color="auto"/>
      </w:divBdr>
    </w:div>
    <w:div w:id="1225064533">
      <w:bodyDiv w:val="1"/>
      <w:marLeft w:val="0"/>
      <w:marRight w:val="0"/>
      <w:marTop w:val="0"/>
      <w:marBottom w:val="0"/>
      <w:divBdr>
        <w:top w:val="none" w:sz="0" w:space="0" w:color="auto"/>
        <w:left w:val="none" w:sz="0" w:space="0" w:color="auto"/>
        <w:bottom w:val="none" w:sz="0" w:space="0" w:color="auto"/>
        <w:right w:val="none" w:sz="0" w:space="0" w:color="auto"/>
      </w:divBdr>
    </w:div>
    <w:div w:id="1324889914">
      <w:bodyDiv w:val="1"/>
      <w:marLeft w:val="0"/>
      <w:marRight w:val="0"/>
      <w:marTop w:val="0"/>
      <w:marBottom w:val="0"/>
      <w:divBdr>
        <w:top w:val="none" w:sz="0" w:space="0" w:color="auto"/>
        <w:left w:val="none" w:sz="0" w:space="0" w:color="auto"/>
        <w:bottom w:val="none" w:sz="0" w:space="0" w:color="auto"/>
        <w:right w:val="none" w:sz="0" w:space="0" w:color="auto"/>
      </w:divBdr>
    </w:div>
    <w:div w:id="1365130611">
      <w:bodyDiv w:val="1"/>
      <w:marLeft w:val="0"/>
      <w:marRight w:val="0"/>
      <w:marTop w:val="0"/>
      <w:marBottom w:val="0"/>
      <w:divBdr>
        <w:top w:val="none" w:sz="0" w:space="0" w:color="auto"/>
        <w:left w:val="none" w:sz="0" w:space="0" w:color="auto"/>
        <w:bottom w:val="none" w:sz="0" w:space="0" w:color="auto"/>
        <w:right w:val="none" w:sz="0" w:space="0" w:color="auto"/>
      </w:divBdr>
    </w:div>
    <w:div w:id="1376999934">
      <w:bodyDiv w:val="1"/>
      <w:marLeft w:val="0"/>
      <w:marRight w:val="0"/>
      <w:marTop w:val="0"/>
      <w:marBottom w:val="0"/>
      <w:divBdr>
        <w:top w:val="none" w:sz="0" w:space="0" w:color="auto"/>
        <w:left w:val="none" w:sz="0" w:space="0" w:color="auto"/>
        <w:bottom w:val="none" w:sz="0" w:space="0" w:color="auto"/>
        <w:right w:val="none" w:sz="0" w:space="0" w:color="auto"/>
      </w:divBdr>
    </w:div>
    <w:div w:id="1504903495">
      <w:bodyDiv w:val="1"/>
      <w:marLeft w:val="0"/>
      <w:marRight w:val="0"/>
      <w:marTop w:val="0"/>
      <w:marBottom w:val="0"/>
      <w:divBdr>
        <w:top w:val="none" w:sz="0" w:space="0" w:color="auto"/>
        <w:left w:val="none" w:sz="0" w:space="0" w:color="auto"/>
        <w:bottom w:val="none" w:sz="0" w:space="0" w:color="auto"/>
        <w:right w:val="none" w:sz="0" w:space="0" w:color="auto"/>
      </w:divBdr>
    </w:div>
    <w:div w:id="1655794755">
      <w:bodyDiv w:val="1"/>
      <w:marLeft w:val="0"/>
      <w:marRight w:val="0"/>
      <w:marTop w:val="0"/>
      <w:marBottom w:val="0"/>
      <w:divBdr>
        <w:top w:val="none" w:sz="0" w:space="0" w:color="auto"/>
        <w:left w:val="none" w:sz="0" w:space="0" w:color="auto"/>
        <w:bottom w:val="none" w:sz="0" w:space="0" w:color="auto"/>
        <w:right w:val="none" w:sz="0" w:space="0" w:color="auto"/>
      </w:divBdr>
    </w:div>
    <w:div w:id="1669209539">
      <w:bodyDiv w:val="1"/>
      <w:marLeft w:val="0"/>
      <w:marRight w:val="0"/>
      <w:marTop w:val="0"/>
      <w:marBottom w:val="0"/>
      <w:divBdr>
        <w:top w:val="none" w:sz="0" w:space="0" w:color="auto"/>
        <w:left w:val="none" w:sz="0" w:space="0" w:color="auto"/>
        <w:bottom w:val="none" w:sz="0" w:space="0" w:color="auto"/>
        <w:right w:val="none" w:sz="0" w:space="0" w:color="auto"/>
      </w:divBdr>
    </w:div>
    <w:div w:id="1734161079">
      <w:bodyDiv w:val="1"/>
      <w:marLeft w:val="0"/>
      <w:marRight w:val="0"/>
      <w:marTop w:val="0"/>
      <w:marBottom w:val="0"/>
      <w:divBdr>
        <w:top w:val="none" w:sz="0" w:space="0" w:color="auto"/>
        <w:left w:val="none" w:sz="0" w:space="0" w:color="auto"/>
        <w:bottom w:val="none" w:sz="0" w:space="0" w:color="auto"/>
        <w:right w:val="none" w:sz="0" w:space="0" w:color="auto"/>
      </w:divBdr>
    </w:div>
    <w:div w:id="1762792694">
      <w:bodyDiv w:val="1"/>
      <w:marLeft w:val="0"/>
      <w:marRight w:val="0"/>
      <w:marTop w:val="0"/>
      <w:marBottom w:val="0"/>
      <w:divBdr>
        <w:top w:val="none" w:sz="0" w:space="0" w:color="auto"/>
        <w:left w:val="none" w:sz="0" w:space="0" w:color="auto"/>
        <w:bottom w:val="none" w:sz="0" w:space="0" w:color="auto"/>
        <w:right w:val="none" w:sz="0" w:space="0" w:color="auto"/>
      </w:divBdr>
    </w:div>
    <w:div w:id="1824392260">
      <w:bodyDiv w:val="1"/>
      <w:marLeft w:val="0"/>
      <w:marRight w:val="0"/>
      <w:marTop w:val="0"/>
      <w:marBottom w:val="0"/>
      <w:divBdr>
        <w:top w:val="none" w:sz="0" w:space="0" w:color="auto"/>
        <w:left w:val="none" w:sz="0" w:space="0" w:color="auto"/>
        <w:bottom w:val="none" w:sz="0" w:space="0" w:color="auto"/>
        <w:right w:val="none" w:sz="0" w:space="0" w:color="auto"/>
      </w:divBdr>
    </w:div>
    <w:div w:id="1836917666">
      <w:bodyDiv w:val="1"/>
      <w:marLeft w:val="0"/>
      <w:marRight w:val="0"/>
      <w:marTop w:val="0"/>
      <w:marBottom w:val="0"/>
      <w:divBdr>
        <w:top w:val="none" w:sz="0" w:space="0" w:color="auto"/>
        <w:left w:val="none" w:sz="0" w:space="0" w:color="auto"/>
        <w:bottom w:val="none" w:sz="0" w:space="0" w:color="auto"/>
        <w:right w:val="none" w:sz="0" w:space="0" w:color="auto"/>
      </w:divBdr>
    </w:div>
    <w:div w:id="1908033817">
      <w:bodyDiv w:val="1"/>
      <w:marLeft w:val="0"/>
      <w:marRight w:val="0"/>
      <w:marTop w:val="0"/>
      <w:marBottom w:val="0"/>
      <w:divBdr>
        <w:top w:val="none" w:sz="0" w:space="0" w:color="auto"/>
        <w:left w:val="none" w:sz="0" w:space="0" w:color="auto"/>
        <w:bottom w:val="none" w:sz="0" w:space="0" w:color="auto"/>
        <w:right w:val="none" w:sz="0" w:space="0" w:color="auto"/>
      </w:divBdr>
    </w:div>
    <w:div w:id="1953703443">
      <w:bodyDiv w:val="1"/>
      <w:marLeft w:val="0"/>
      <w:marRight w:val="0"/>
      <w:marTop w:val="0"/>
      <w:marBottom w:val="0"/>
      <w:divBdr>
        <w:top w:val="none" w:sz="0" w:space="0" w:color="auto"/>
        <w:left w:val="none" w:sz="0" w:space="0" w:color="auto"/>
        <w:bottom w:val="none" w:sz="0" w:space="0" w:color="auto"/>
        <w:right w:val="none" w:sz="0" w:space="0" w:color="auto"/>
      </w:divBdr>
    </w:div>
    <w:div w:id="1958366987">
      <w:bodyDiv w:val="1"/>
      <w:marLeft w:val="0"/>
      <w:marRight w:val="0"/>
      <w:marTop w:val="0"/>
      <w:marBottom w:val="0"/>
      <w:divBdr>
        <w:top w:val="none" w:sz="0" w:space="0" w:color="auto"/>
        <w:left w:val="none" w:sz="0" w:space="0" w:color="auto"/>
        <w:bottom w:val="none" w:sz="0" w:space="0" w:color="auto"/>
        <w:right w:val="none" w:sz="0" w:space="0" w:color="auto"/>
      </w:divBdr>
    </w:div>
    <w:div w:id="20076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E2477-CB62-44D8-BA7E-BDCF31F6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1</Pages>
  <Words>3621</Words>
  <Characters>20646</Characters>
  <Application>Microsoft Office Word</Application>
  <DocSecurity>0</DocSecurity>
  <Lines>172</Lines>
  <Paragraphs>48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24219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 Sadeghy</cp:lastModifiedBy>
  <cp:revision>58</cp:revision>
  <cp:lastPrinted>2023-11-11T20:40:00Z</cp:lastPrinted>
  <dcterms:created xsi:type="dcterms:W3CDTF">2016-04-19T08:04:00Z</dcterms:created>
  <dcterms:modified xsi:type="dcterms:W3CDTF">2023-11-11T20:40:00Z</dcterms:modified>
</cp:coreProperties>
</file>