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CB089B4" w14:textId="77777777" w:rsidR="00F8491F" w:rsidRPr="004C232E" w:rsidRDefault="00F8491F" w:rsidP="00C657D0">
      <w:pPr>
        <w:rPr>
          <w:rtl/>
        </w:rPr>
      </w:pPr>
      <w:r w:rsidRPr="004C232E">
        <w:rPr>
          <w:rtl/>
        </w:rPr>
        <w:t>اعوذ بالله من الش</w:t>
      </w:r>
      <w:r w:rsidRPr="004C232E">
        <w:rPr>
          <w:rFonts w:hint="cs"/>
          <w:rtl/>
        </w:rPr>
        <w:t>ی</w:t>
      </w:r>
      <w:r w:rsidRPr="004C232E">
        <w:rPr>
          <w:rFonts w:hint="eastAsia"/>
          <w:rtl/>
        </w:rPr>
        <w:t>طان</w:t>
      </w:r>
      <w:r w:rsidRPr="004C232E">
        <w:rPr>
          <w:rtl/>
        </w:rPr>
        <w:t xml:space="preserve"> الرج</w:t>
      </w:r>
      <w:r w:rsidRPr="004C232E">
        <w:rPr>
          <w:rFonts w:hint="cs"/>
          <w:rtl/>
        </w:rPr>
        <w:t>ی</w:t>
      </w:r>
      <w:r w:rsidRPr="004C232E">
        <w:rPr>
          <w:rFonts w:hint="eastAsia"/>
          <w:rtl/>
        </w:rPr>
        <w:t>م</w:t>
      </w:r>
      <w:r w:rsidRPr="004C232E">
        <w:rPr>
          <w:rtl/>
        </w:rPr>
        <w:t xml:space="preserve"> بسم الله الرحمن الرح</w:t>
      </w:r>
      <w:r w:rsidRPr="004C232E">
        <w:rPr>
          <w:rFonts w:hint="cs"/>
          <w:rtl/>
        </w:rPr>
        <w:t>ی</w:t>
      </w:r>
      <w:r w:rsidRPr="004C232E">
        <w:rPr>
          <w:rFonts w:hint="eastAsia"/>
          <w:rtl/>
        </w:rPr>
        <w:t>م</w:t>
      </w:r>
      <w:r w:rsidRPr="004C232E">
        <w:rPr>
          <w:rtl/>
        </w:rPr>
        <w:t xml:space="preserve"> الحمد لله رب العالم</w:t>
      </w:r>
      <w:r w:rsidRPr="004C232E">
        <w:rPr>
          <w:rFonts w:hint="cs"/>
          <w:rtl/>
        </w:rPr>
        <w:t>ی</w:t>
      </w:r>
      <w:r w:rsidRPr="004C232E">
        <w:rPr>
          <w:rFonts w:hint="eastAsia"/>
          <w:rtl/>
        </w:rPr>
        <w:t>ن</w:t>
      </w:r>
      <w:r w:rsidRPr="004C232E">
        <w:rPr>
          <w:rtl/>
        </w:rPr>
        <w:t xml:space="preserve"> و صل</w:t>
      </w:r>
      <w:r w:rsidRPr="004C232E">
        <w:rPr>
          <w:rFonts w:hint="cs"/>
          <w:rtl/>
        </w:rPr>
        <w:t>ی</w:t>
      </w:r>
      <w:r w:rsidRPr="004C232E">
        <w:rPr>
          <w:rtl/>
        </w:rPr>
        <w:t xml:space="preserve"> الله تعال</w:t>
      </w:r>
      <w:r w:rsidRPr="004C232E">
        <w:rPr>
          <w:rFonts w:hint="cs"/>
          <w:rtl/>
        </w:rPr>
        <w:t>ی</w:t>
      </w:r>
      <w:r w:rsidRPr="004C232E">
        <w:rPr>
          <w:rtl/>
        </w:rPr>
        <w:t xml:space="preserve"> عل</w:t>
      </w:r>
      <w:r w:rsidRPr="004C232E">
        <w:rPr>
          <w:rFonts w:hint="cs"/>
          <w:rtl/>
        </w:rPr>
        <w:t>ی</w:t>
      </w:r>
      <w:r w:rsidRPr="004C232E">
        <w:rPr>
          <w:rtl/>
        </w:rPr>
        <w:t xml:space="preserve"> س</w:t>
      </w:r>
      <w:r w:rsidRPr="004C232E">
        <w:rPr>
          <w:rFonts w:hint="cs"/>
          <w:rtl/>
        </w:rPr>
        <w:t>ی</w:t>
      </w:r>
      <w:r w:rsidRPr="004C232E">
        <w:rPr>
          <w:rFonts w:hint="eastAsia"/>
          <w:rtl/>
        </w:rPr>
        <w:t>دنا</w:t>
      </w:r>
      <w:r w:rsidRPr="004C232E">
        <w:rPr>
          <w:rtl/>
        </w:rPr>
        <w:t xml:space="preserve"> ونب</w:t>
      </w:r>
      <w:r w:rsidRPr="004C232E">
        <w:rPr>
          <w:rFonts w:hint="cs"/>
          <w:rtl/>
        </w:rPr>
        <w:t>ی</w:t>
      </w:r>
      <w:r w:rsidRPr="004C232E">
        <w:rPr>
          <w:rFonts w:hint="eastAsia"/>
          <w:rtl/>
        </w:rPr>
        <w:t>نا</w:t>
      </w:r>
      <w:r w:rsidRPr="004C232E">
        <w:rPr>
          <w:rtl/>
        </w:rPr>
        <w:t xml:space="preserve"> اب</w:t>
      </w:r>
      <w:r w:rsidRPr="004C232E">
        <w:rPr>
          <w:rFonts w:hint="cs"/>
          <w:rtl/>
        </w:rPr>
        <w:t>ی</w:t>
      </w:r>
      <w:r w:rsidRPr="004C232E">
        <w:rPr>
          <w:rtl/>
        </w:rPr>
        <w:t xml:space="preserve"> القاسم محمد و عل</w:t>
      </w:r>
      <w:r w:rsidRPr="004C232E">
        <w:rPr>
          <w:rFonts w:hint="cs"/>
          <w:rtl/>
        </w:rPr>
        <w:t>ی</w:t>
      </w:r>
      <w:r w:rsidRPr="004C232E">
        <w:rPr>
          <w:rtl/>
        </w:rPr>
        <w:t xml:space="preserve"> آله الط</w:t>
      </w:r>
      <w:r w:rsidRPr="004C232E">
        <w:rPr>
          <w:rFonts w:hint="cs"/>
          <w:rtl/>
        </w:rPr>
        <w:t>ی</w:t>
      </w:r>
      <w:r w:rsidRPr="004C232E">
        <w:rPr>
          <w:rFonts w:hint="eastAsia"/>
          <w:rtl/>
        </w:rPr>
        <w:t>ب</w:t>
      </w:r>
      <w:r w:rsidRPr="004C232E">
        <w:rPr>
          <w:rFonts w:hint="cs"/>
          <w:rtl/>
        </w:rPr>
        <w:t>ی</w:t>
      </w:r>
      <w:r w:rsidRPr="004C232E">
        <w:rPr>
          <w:rFonts w:hint="eastAsia"/>
          <w:rtl/>
        </w:rPr>
        <w:t>ن</w:t>
      </w:r>
      <w:r w:rsidRPr="004C232E">
        <w:rPr>
          <w:rtl/>
        </w:rPr>
        <w:t xml:space="preserve"> الطاهر</w:t>
      </w:r>
      <w:r w:rsidRPr="004C232E">
        <w:rPr>
          <w:rFonts w:hint="cs"/>
          <w:rtl/>
        </w:rPr>
        <w:t>ی</w:t>
      </w:r>
      <w:r w:rsidRPr="004C232E">
        <w:rPr>
          <w:rFonts w:hint="eastAsia"/>
          <w:rtl/>
        </w:rPr>
        <w:t>ن</w:t>
      </w:r>
      <w:r w:rsidRPr="004C232E">
        <w:rPr>
          <w:rtl/>
        </w:rPr>
        <w:t xml:space="preserve"> المعصوم</w:t>
      </w:r>
      <w:r w:rsidRPr="004C232E">
        <w:rPr>
          <w:rFonts w:hint="cs"/>
          <w:rtl/>
        </w:rPr>
        <w:t>ی</w:t>
      </w:r>
      <w:r w:rsidRPr="004C232E">
        <w:rPr>
          <w:rFonts w:hint="eastAsia"/>
          <w:rtl/>
        </w:rPr>
        <w:t>ن</w:t>
      </w:r>
      <w:r w:rsidRPr="004C232E">
        <w:rPr>
          <w:rtl/>
        </w:rPr>
        <w:t xml:space="preserve"> لاس</w:t>
      </w:r>
      <w:r w:rsidRPr="004C232E">
        <w:rPr>
          <w:rFonts w:hint="cs"/>
          <w:rtl/>
        </w:rPr>
        <w:t>ی</w:t>
      </w:r>
      <w:r w:rsidRPr="004C232E">
        <w:rPr>
          <w:rFonts w:hint="eastAsia"/>
          <w:rtl/>
        </w:rPr>
        <w:t>ما</w:t>
      </w:r>
      <w:r w:rsidRPr="004C232E">
        <w:rPr>
          <w:rtl/>
        </w:rPr>
        <w:t xml:space="preserve"> بق</w:t>
      </w:r>
      <w:r w:rsidRPr="004C232E">
        <w:rPr>
          <w:rFonts w:hint="cs"/>
          <w:rtl/>
        </w:rPr>
        <w:t>ی</w:t>
      </w:r>
      <w:r w:rsidRPr="004C232E">
        <w:rPr>
          <w:rFonts w:hint="eastAsia"/>
          <w:rtl/>
        </w:rPr>
        <w:t>ة</w:t>
      </w:r>
      <w:r w:rsidRPr="004C232E">
        <w:rPr>
          <w:rtl/>
        </w:rPr>
        <w:t xml:space="preserve"> الله ف</w:t>
      </w:r>
      <w:r w:rsidRPr="004C232E">
        <w:rPr>
          <w:rFonts w:hint="cs"/>
          <w:rtl/>
        </w:rPr>
        <w:t>ی</w:t>
      </w:r>
      <w:r w:rsidRPr="004C232E">
        <w:rPr>
          <w:rtl/>
        </w:rPr>
        <w:t xml:space="preserve"> الارض</w:t>
      </w:r>
      <w:r w:rsidRPr="004C232E">
        <w:rPr>
          <w:rFonts w:hint="cs"/>
          <w:rtl/>
        </w:rPr>
        <w:t>ی</w:t>
      </w:r>
      <w:r w:rsidRPr="004C232E">
        <w:rPr>
          <w:rFonts w:hint="eastAsia"/>
          <w:rtl/>
        </w:rPr>
        <w:t>ن</w:t>
      </w:r>
      <w:r w:rsidRPr="004C232E">
        <w:rPr>
          <w:rtl/>
        </w:rPr>
        <w:t xml:space="preserve"> ارواحنا فداه وعجل الله تعال</w:t>
      </w:r>
      <w:r w:rsidRPr="004C232E">
        <w:rPr>
          <w:rFonts w:hint="cs"/>
          <w:rtl/>
        </w:rPr>
        <w:t>ی</w:t>
      </w:r>
      <w:r w:rsidRPr="004C232E">
        <w:rPr>
          <w:rtl/>
        </w:rPr>
        <w:t xml:space="preserve"> فرجه الشر</w:t>
      </w:r>
      <w:r w:rsidRPr="004C232E">
        <w:rPr>
          <w:rFonts w:hint="cs"/>
          <w:rtl/>
        </w:rPr>
        <w:t>ی</w:t>
      </w:r>
      <w:r w:rsidRPr="004C232E">
        <w:rPr>
          <w:rFonts w:hint="eastAsia"/>
          <w:rtl/>
        </w:rPr>
        <w:t>ف</w:t>
      </w:r>
      <w:r w:rsidRPr="004C232E">
        <w:rPr>
          <w:rFonts w:hint="cs"/>
          <w:rtl/>
        </w:rPr>
        <w:t>.</w:t>
      </w:r>
      <w:r w:rsidRPr="004C232E">
        <w:rPr>
          <w:rtl/>
        </w:rPr>
        <w:t xml:space="preserve"> </w:t>
      </w:r>
    </w:p>
    <w:p w14:paraId="5B28D5E9" w14:textId="77777777" w:rsidR="00F8491F" w:rsidRPr="004C232E" w:rsidRDefault="00F8491F" w:rsidP="00D16FC5">
      <w:pPr>
        <w:rPr>
          <w:rtl/>
        </w:rPr>
      </w:pPr>
      <w:r w:rsidRPr="004C232E">
        <w:rPr>
          <w:rFonts w:hint="cs"/>
          <w:rtl/>
        </w:rPr>
        <w:t>بحث در فرمایش فاضل تونی رضوان‌الله علیه و تعلیقه‌ی شیخ اعظم رضوان‌الله علیه بر این فرمایش بود.</w:t>
      </w:r>
    </w:p>
    <w:p w14:paraId="48A33E6F" w14:textId="5D60388A" w:rsidR="00F8491F" w:rsidRPr="004C232E" w:rsidRDefault="00F8491F" w:rsidP="00D16FC5">
      <w:pPr>
        <w:rPr>
          <w:rtl/>
        </w:rPr>
      </w:pPr>
      <w:r w:rsidRPr="004C232E">
        <w:rPr>
          <w:rFonts w:hint="cs"/>
          <w:rtl/>
        </w:rPr>
        <w:t xml:space="preserve">فاضل تونی بر استدلالی که مثلاً مشهور فقهاء برای نجاست جلدی که مطروح است در جایی که اماره بر طهارت آن نیست. سوق مسلمین مثلاً نیست، در ید مسلم نیست، یک‌جوری است که مثلاً در بیابان افتاده و این حالا نمی‌دانیم این جلد پاک است یا نجس است؟ قوم حکم به نجاست فرمودند. مشهور حکم به نجاست فرمودند و تعلیل کردند این مطلب را به استصحاب عدم تذکیه که نمی‌دانیم این مذکّی هست یا مذکّی نیست؟ استصحاب عدم تذکیه را که خب یک‌زمانی تذکیه نشده بود. استصحاب می‌کنیم آن عدم تذکیه را. نتیجه این می‌شود که این نجس است. </w:t>
      </w:r>
    </w:p>
    <w:p w14:paraId="399F0CA7" w14:textId="31E5D53F" w:rsidR="00F8491F" w:rsidRPr="004C232E" w:rsidRDefault="00F8491F" w:rsidP="00D16FC5">
      <w:pPr>
        <w:rPr>
          <w:rtl/>
        </w:rPr>
      </w:pPr>
      <w:r w:rsidRPr="004C232E">
        <w:rPr>
          <w:rFonts w:hint="cs"/>
          <w:rtl/>
        </w:rPr>
        <w:t xml:space="preserve">مرحوم فاضل تونی به این استدلال اشکال فرموده که اشکال، حاصل اشکال به علی‌الأقوی این است. که ایشان می‌فرمایند عدم تذکیه یا در عبارت خودشان عدم مذبوحیّت که مقصود ذبح شرعی است یعنی همان تذکیه. این لازمه‌ی دو امر است. یکی لازمه حیات است. اگر حیوان حیات داشته باشد خب تذکیه نشده دیگه، مذبوح نشده. و یکی هم لازمه موت حتف أنف است. که بدون تذکیه شرعی و ذبح بمیرد. حالا یا در اثر خفه شدن یا در اثر افتادن از یک مکان بلند یا در اثر این‌که شکمش پاره شده و امثال ذلک. و آن‌چه که موضوع نجاست است عبارت است از آن موت حتف أنف. عدم تذکیه‌ای که با موت حتف أنف، با او همراه باشد. و تذکیه شرعیه نشده باشد. و این مطلب قابل اثبات با استصحاب عدم تذکیه نیست. چون عدم تذکیه‌ای که با حیات هست غیر از عدم تذکیه‌ای است که با موت حتف أنف هست. و خب حیات را که می‌دانیم وجود ندارد. وقتی حیات وجود ندارد پس استصحاب عدم تذکیه حیات، عدم تذکیه، این استصحاب عدم تذکیه </w:t>
      </w:r>
      <w:r w:rsidRPr="004C232E">
        <w:rPr>
          <w:rFonts w:hint="cs"/>
          <w:rtl/>
        </w:rPr>
        <w:lastRenderedPageBreak/>
        <w:t>جاری نیست چون موضوع آن محقق نیست. و در باب استصحاب بقاء موضوع لازم است. پس آن استصحاب که نمی‌شود که. علاوه بر این‌که خب البته آن استصحاب هم به‌درد نمی‌خورد. برای خاطر این‌که خب حالا اگر استصحاب عدم تذکیه بکنیم، خب و موضوع آن هم حیات باشد خب این حیوان حیّ است. حیوان حیّ خب این‌که به چه درد ما می‌خورد؟ حیوان حیّ که پاک است. استصحاب نجاست، ما می‌خواهیم اثبات نجاست بکنیم. و آن یکی هم که حتف أنف باشد، آن هم که حالت سابقه ندارد که ما بدانیم که عدم تذکیه با او و استصحاب کلی عدم تذکیه هم اثبات نمی‌تواند بکند این ملزوم را که موت حتف أنف باشد. پس بنابراین با استصحاب عدم تذکیه نمی‌شود اثبات نجاست این جلد کرد. این فرمایش فاضل تونی رضوان‌الله علیه است. مرحوم شیخ رضوان‌الله علیه این‌جور اشکال کردند به فاضل تونی. فرمودند که فرمایش ایشان درست است و این‌جا با استصحاب ما نمی‌توانیم مسئله را حل بکنیم. الا این‌که نظر مشهور در تمسک‌شان برای اثبات نجاست این است که آن‌ها از ادله استفاده کردند که موضوع نجاست همان عدم تذکیه است. یعنی عدم تذکیه در نظر مشهور فقهاء موضوع برای دو حکم است. یکی حرمت أکل، یکی نجاست. بنابراین علی اساس آن‌چه که نظر مشهور هست؛ این با استصحاب عدم تذکیه، موضوع نجاست ثابت می‌شود. بنابراین اشکال شما به مشهور اشکال مبنایی است نه اشکال بنایی. بعد خود شیخ اعظم آیات و بعضی روایاتی را ذکر می‌فرمایند که می‌فرمایند یُرشد به این‌که موضوع نجاست عدم تذکیه هست این آیات مبارکات که فرموده است که ...</w:t>
      </w:r>
    </w:p>
    <w:p w14:paraId="25B544D3" w14:textId="09C51475" w:rsidR="00F8491F" w:rsidRPr="004C232E" w:rsidRDefault="00F8491F" w:rsidP="00CF352C">
      <w:pPr>
        <w:rPr>
          <w:rtl/>
        </w:rPr>
      </w:pPr>
      <w:r w:rsidRPr="004C232E">
        <w:rPr>
          <w:rFonts w:hint="cs"/>
          <w:rtl/>
        </w:rPr>
        <w:t>یکی همین آیه شریفه «</w:t>
      </w:r>
      <w:r w:rsidRPr="004C232E">
        <w:rPr>
          <w:rtl/>
        </w:rPr>
        <w:t>إِلاَّ ما ذَكَّيْتُمْ</w:t>
      </w:r>
      <w:r w:rsidRPr="004C232E">
        <w:rPr>
          <w:rFonts w:hint="cs"/>
          <w:rtl/>
        </w:rPr>
        <w:t>» (مائده/3) که خدای متعال مواردی را ذکر می‌فرمایند که این‌ها حرام است بر شما «</w:t>
      </w:r>
      <w:r w:rsidRPr="004C232E">
        <w:rPr>
          <w:rtl/>
        </w:rPr>
        <w:t>إِلاَّ ما ذَكَّيْتُمْ</w:t>
      </w:r>
      <w:r w:rsidRPr="004C232E">
        <w:rPr>
          <w:rFonts w:hint="cs"/>
          <w:rtl/>
        </w:rPr>
        <w:t>» که این «</w:t>
      </w:r>
      <w:r w:rsidRPr="004C232E">
        <w:rPr>
          <w:rtl/>
        </w:rPr>
        <w:t>إِلاَّ ما ذَكَّيْتُمْ</w:t>
      </w:r>
      <w:r w:rsidRPr="004C232E">
        <w:rPr>
          <w:rFonts w:hint="cs"/>
          <w:rtl/>
        </w:rPr>
        <w:t>»</w:t>
      </w:r>
      <w:r w:rsidRPr="004C232E">
        <w:rPr>
          <w:rtl/>
        </w:rPr>
        <w:t xml:space="preserve"> </w:t>
      </w:r>
      <w:r w:rsidRPr="004C232E">
        <w:rPr>
          <w:rFonts w:hint="cs"/>
          <w:rtl/>
        </w:rPr>
        <w:t>هم احتمالاً با توجه به صدر آیه استثناء منقطع شاید باشد. چون از آن‌هایی که ذکر شده مثل دم و فلان و این‌ها که ... استثناء منقطع لعلّ باشد. حالا این‌جهت آن...</w:t>
      </w:r>
      <w:r w:rsidRPr="004C232E">
        <w:rPr>
          <w:rtl/>
        </w:rPr>
        <w:t xml:space="preserve"> </w:t>
      </w:r>
      <w:r w:rsidRPr="004C232E">
        <w:rPr>
          <w:rFonts w:hint="cs"/>
          <w:rtl/>
        </w:rPr>
        <w:t>«</w:t>
      </w:r>
      <w:r w:rsidRPr="004C232E">
        <w:rPr>
          <w:rtl/>
        </w:rPr>
        <w:t>إِلاَّ ما ذَكَّيْتُمْ</w:t>
      </w:r>
      <w:r w:rsidRPr="004C232E">
        <w:rPr>
          <w:rFonts w:hint="cs"/>
          <w:rtl/>
        </w:rPr>
        <w:t xml:space="preserve">» خب این از این آیه شریفه ایشان استفاده کردند که محرَّم لحم حیوانی است که «لم یقع علیه </w:t>
      </w:r>
      <w:r w:rsidRPr="004C232E">
        <w:rPr>
          <w:rFonts w:hint="cs"/>
          <w:rtl/>
        </w:rPr>
        <w:lastRenderedPageBreak/>
        <w:t>التذکیه» واقعاً مذکّی نشده باشد. یا به‌طریق شرعی اثبات نشده باشد تذکیه‌اش ولو آن طریق شرعی اصلی از اصول عملیه باشد. و هم‌چنین آیه شریفه «</w:t>
      </w:r>
      <w:r w:rsidRPr="004C232E">
        <w:rPr>
          <w:rtl/>
        </w:rPr>
        <w:t>وَ لا تَأْكُلُوا مِمَّا لَمْ يُذْكَرِ اسْمُ اللَّهِ عَلَيْهِ</w:t>
      </w:r>
      <w:r w:rsidRPr="004C232E">
        <w:rPr>
          <w:rFonts w:hint="cs"/>
          <w:rtl/>
        </w:rPr>
        <w:t>» (انعام/121) از این آیه یا آیه دیگر «</w:t>
      </w:r>
      <w:r w:rsidRPr="004C232E">
        <w:rPr>
          <w:rtl/>
        </w:rPr>
        <w:t>فَكُلُوا مِمَّا ذُكِرَ اسْمُ اللَّهِ عَلَيْهِ</w:t>
      </w:r>
      <w:r w:rsidRPr="004C232E">
        <w:rPr>
          <w:rFonts w:hint="cs"/>
          <w:rtl/>
        </w:rPr>
        <w:t>» (انعام/118) و باز روایت ذیل روایت موثقه‌ی إبن بکیر که در آن‌جا امام سلام‌الله علیه به زراره می‌فرمایند که این مطلبی است که رسول خدا صلی‌الله علیه و آله و سلم فرموده است که «إذا کان ذکیّاً...» یعنی نماز نخوان در وَبَر و سایر امور اعضاء و اجزاء حیوانات الا «</w:t>
      </w:r>
      <w:r w:rsidRPr="004C232E">
        <w:rPr>
          <w:rtl/>
        </w:rPr>
        <w:t>إذا كان ذكيّا ذكّاه الذابح‏</w:t>
      </w:r>
      <w:r w:rsidRPr="004C232E">
        <w:rPr>
          <w:rFonts w:hint="cs"/>
          <w:rtl/>
        </w:rPr>
        <w:t>». البته در خود روایت «</w:t>
      </w:r>
      <w:r w:rsidRPr="004C232E">
        <w:rPr>
          <w:rtl/>
        </w:rPr>
        <w:t>إذا كان ذكيّا ذكّاه الذبح</w:t>
      </w:r>
      <w:r w:rsidRPr="004C232E">
        <w:rPr>
          <w:rFonts w:hint="cs"/>
          <w:rtl/>
        </w:rPr>
        <w:t xml:space="preserve">». یعنی ذبح او را تذکیه کرده باشد. یا حالا شیخ ذابح نقل فرمودند در این‌جا. از این روایات شیخ می‌فرماید ما استفاده می‌کنیم که... از این آیات و روایات استفاده می‌شود که موضوع برای حرمت و هم‌چنین نجاست عبارت است از تذکیه. بنابراین قوم براساس این مطلب به استصحاب عدم تذکیه تمسک کردند برای اثبات نجاست. </w:t>
      </w:r>
    </w:p>
    <w:p w14:paraId="361E2A8B" w14:textId="77777777" w:rsidR="00F8491F" w:rsidRPr="004C232E" w:rsidRDefault="00F8491F" w:rsidP="00D16FC5">
      <w:pPr>
        <w:rPr>
          <w:rtl/>
        </w:rPr>
      </w:pPr>
      <w:r w:rsidRPr="004C232E">
        <w:rPr>
          <w:rFonts w:hint="cs"/>
          <w:rtl/>
        </w:rPr>
        <w:t>بعد یک مطلبی هم شیخ دارند که این هم باز مهم است در فرمایش شیخ. و آن این است که إن قلت که ما ادله‌ای داریم که از آن‌ها استفاده می‌کنیم که موضوع نجاست میته هست نه عدم مذکّی، چیزی که تذکیه نشده. میته هست. ایشان می‌فرماید منافاتی ندارد آن با آن. چون میته باز یعنی آن‌که لم یذکّ</w:t>
      </w:r>
      <w:r w:rsidRPr="004C232E">
        <w:rPr>
          <w:rtl/>
        </w:rPr>
        <w:t>‏</w:t>
      </w:r>
      <w:r w:rsidRPr="004C232E">
        <w:rPr>
          <w:rFonts w:hint="cs"/>
          <w:rtl/>
        </w:rPr>
        <w:t xml:space="preserve"> شرعاً. ولو عنوان وجودی میته و لیکن این یک اصطلاح شرعی دارد. کأنّه یک حقیقت شرعیه دارد. در شرع هر چیزی که لم یذکّ در شرع میته حساب می‌شود. بنابراین عنوان عدم تذکیه یا ما لم یذکّ، حیوانی که تذکیه نشده باشد؛ این موضوع نجاست است. آن روایات و ادله‌ای هم که نجاست را بر میته حمل کرده است آن هم همین مقصود است. میته یعنی آن‌که تذکیه نشده. تذکیه یک امر توقیفی شرعی است که چگونه باید تذکیه بشود. هر چی آن تذکیه شرعیه بر آن وارد نشود؛ آن در شرع میته به آن اطلاق می‌شود، گفته می‌شود. ولو در عرف هم گفته نشود. این کأنّه یک اصطلاح شرعی است و بنابراین با این مطلب ایشان می‌خواهند بفرمایند که فرمایش </w:t>
      </w:r>
      <w:r w:rsidRPr="004C232E">
        <w:rPr>
          <w:rFonts w:hint="cs"/>
          <w:rtl/>
        </w:rPr>
        <w:lastRenderedPageBreak/>
        <w:t xml:space="preserve">فاضل تونی رضوان‌الله علیه درست است. یعنی اشکال ایشان وارد نیست بر مشهور. مشهور براساس مبنای خودشان این استدلال را کردند. </w:t>
      </w:r>
    </w:p>
    <w:p w14:paraId="3E52F2CF" w14:textId="68AE86F2" w:rsidR="00F8491F" w:rsidRPr="004C232E" w:rsidRDefault="00F8491F" w:rsidP="00D16FC5">
      <w:pPr>
        <w:rPr>
          <w:rtl/>
        </w:rPr>
      </w:pPr>
      <w:r w:rsidRPr="004C232E">
        <w:rPr>
          <w:rFonts w:hint="cs"/>
          <w:rtl/>
        </w:rPr>
        <w:t xml:space="preserve">خب، محقق خوئی قدس سره اشکال می‌کنند به شیخ اعظم و می‌فرمایند که نه، حق با فاضل تونی است و اشکال شما به ایشان وارد نیست. چرا؟ برای خاطر این‌که موضوع نجاست عدم تذکیه نیست. موضوع نجاست موت حتف أنف است. و موت در نظر متشرعه یک امر ایجابی است. امر وجودی است. یعنی زهاق روح، خارج شدن روح از بدن بدون این‌که آن تذکیه شرعیه باعث شده باشد. این است و این یک امر وجودی است. ما این امر وجودی را با استصحاب عدم تذکیه نمی‌توانیم اثبات بکنیم. چون مثبت است. عدم تذکیه لازمه‌اش این است که اگر حیوانی الان دیگه روح در بدن او نیست و مرده. استصحاب عدم تذکیه لازمه‌اش این است که پس موت حتف أنف است. چون بالاخره این مردن یا به آن‌جهتی است که با تذکیه شرعیه حاصل می‌شود یا به غیر او. وقتی استصحاب تذکیه شرعیه را منتفی کرد قهراً متعین در آن یکی می‌شود اغلب که به موت حتف أنف مرده است و این می‌شود اصل مثبت و جاری نمی‌شود. و این‌که شما بفرمایید که موضوع برای حرمت و نجاست عدم تذکیه است؛ این تمام نیست. نه، این‌ها دوتا مووضع جداگانه هستند. فلذا بعضی موارد شما می‌بینید که نجاست نیست، تذکیه هست، نجاست نیست ولی حرمت أکل وجود دارد. یک حیوانی را مذکّای شرعی شده؛ اما در عین‌حال بعضی از ابعاض بدن او حرام است خوردنش. حالا مثلاً بعضی‌ها گفتند که استخوان، حرام است. یا بعضی از امور دیگری که استثناء شده در... گفتند حرام است خوردنش. بعضی‌ها غدد مثلاً بعضی چیزها گفتند این‌ها حرام است. خب پس بنابرای ممکن است حرمت باشد و نجاست نباشد. و یا جواز صلاة باشد، حرمت نباشد. و امثال این‌ها. بنابراین این موضوع نجاست این نیست که شیخ اعظم فرموده است. بنابراین حق با محقق تونی است در این مقام. </w:t>
      </w:r>
    </w:p>
    <w:p w14:paraId="0F39C0A6" w14:textId="79FE679A" w:rsidR="00F8491F" w:rsidRPr="004C232E" w:rsidRDefault="00F8491F" w:rsidP="00B02E0F">
      <w:pPr>
        <w:rPr>
          <w:rtl/>
        </w:rPr>
      </w:pPr>
      <w:r w:rsidRPr="004C232E">
        <w:rPr>
          <w:rFonts w:hint="cs"/>
          <w:rtl/>
        </w:rPr>
        <w:lastRenderedPageBreak/>
        <w:t>خب این فرمایش آقای خوئی... این اصل این مطلب درست است اما همان‌طور که توضیح دادم فرمایش شیخ اعظم رضوان‌الله علیه این نیست که به این مطلب توجه نداشته. ایشان توجه داشته. می‌خواهد بگوید اشکال شما، اشکال بنائی به قوم درست نیست. این اشکال که شما دارید می‌فرمایید موضوع عدم تذکیه نیست؛ بلکه موضوع نجاست موت حتف أنف است، این نظر مشهور فقهاء این نیست. نظر مشهور فقهاء این است که عدم تذکیه موضوع است. اگر میته هم در روایات و در ادله‌ی موضوع نجاست واقع شده، مراد از میته هم همان عدم تذکیه است. اشکال شیخ اعظم این است. و الا خودشان توجه به این مطلب داشتند که اگر ما بگوییم موت حتف أنف است با استصحاب نمی‌شود. چه‌طور؟ خودش این‌جا، خود شیخ اعظم بعد فرموده «</w:t>
      </w:r>
      <w:r w:rsidRPr="004C232E">
        <w:rPr>
          <w:rtl/>
        </w:rPr>
        <w:t>لكنّ الانصاف: أنّه لو علّق حكم النجاسة على من مات حتف الأنف، لكون الميتة عبارة عن هذا المعنى كما يراه بعض</w:t>
      </w:r>
      <w:r w:rsidRPr="004C232E">
        <w:rPr>
          <w:rFonts w:hint="cs"/>
          <w:rtl/>
        </w:rPr>
        <w:t>» که می‌گویند اصلاً میته یعنی این. همین‌که آقای خوئی می‌فرمایند. همین‌که بعضی گفتند که ما مات حتف أنف هست</w:t>
      </w:r>
      <w:r w:rsidR="00A2345B" w:rsidRPr="004C232E">
        <w:rPr>
          <w:rFonts w:hint="cs"/>
          <w:rtl/>
        </w:rPr>
        <w:t>یم</w:t>
      </w:r>
      <w:r w:rsidRPr="004C232E">
        <w:rPr>
          <w:rFonts w:hint="cs"/>
          <w:rtl/>
        </w:rPr>
        <w:t xml:space="preserve"> «</w:t>
      </w:r>
      <w:r w:rsidRPr="004C232E">
        <w:rPr>
          <w:rtl/>
        </w:rPr>
        <w:t xml:space="preserve">كما يراه </w:t>
      </w:r>
      <w:r w:rsidRPr="004C232E">
        <w:rPr>
          <w:rFonts w:hint="cs"/>
          <w:rtl/>
        </w:rPr>
        <w:t>ال</w:t>
      </w:r>
      <w:r w:rsidRPr="004C232E">
        <w:rPr>
          <w:rtl/>
        </w:rPr>
        <w:t>بعض أشكل إثبات الموضوع بمجرّد أصالة عدم التذكية الثابتة حال الحياة، لأنّ عدم التذكية السابق حال الحياة المستصحب إلى زمان خروج الروح لا يثبت‏</w:t>
      </w:r>
      <w:r w:rsidRPr="004C232E">
        <w:rPr>
          <w:rFonts w:hint="cs"/>
          <w:rtl/>
        </w:rPr>
        <w:t xml:space="preserve"> کون الخروج حتف الأنف». بنابراین شیخ اعظم خودش این مطلب را بیان فرموده دیگه. بعد از این‌که آن اشکال را به فاضل تونی فرموده، فرموده «</w:t>
      </w:r>
      <w:r w:rsidRPr="004C232E">
        <w:rPr>
          <w:rtl/>
        </w:rPr>
        <w:t>لكنّ الانصاف</w:t>
      </w:r>
      <w:r w:rsidRPr="004C232E">
        <w:rPr>
          <w:rFonts w:hint="cs"/>
          <w:rtl/>
        </w:rPr>
        <w:t>»</w:t>
      </w:r>
      <w:r w:rsidRPr="004C232E">
        <w:rPr>
          <w:rtl/>
        </w:rPr>
        <w:t>:</w:t>
      </w:r>
      <w:r w:rsidRPr="004C232E">
        <w:rPr>
          <w:rFonts w:hint="cs"/>
          <w:rtl/>
        </w:rPr>
        <w:t xml:space="preserve"> پس بنابراین اشکال به شیخ اعظم این‌جا به این معنا نیست. درحقیقت شیخ به اطراف مسئله توجه داشتند. عرض کردم فقط یک جمله هست. البته این کلام، این مطلب که شیخ فرمود که آن فتوای مشهور که موضوع را عدم تذکیه قرار دادند، این یرشد الی</w:t>
      </w:r>
      <w:r w:rsidR="009A5923" w:rsidRPr="004C232E">
        <w:rPr>
          <w:rFonts w:hint="cs"/>
          <w:rtl/>
        </w:rPr>
        <w:t>ه</w:t>
      </w:r>
      <w:r w:rsidRPr="004C232E">
        <w:rPr>
          <w:rFonts w:hint="cs"/>
          <w:rtl/>
        </w:rPr>
        <w:t xml:space="preserve"> این ادله، این بله. این‌جایش می‌شود اشکال کرد که «لا یرشد الیه» ...</w:t>
      </w:r>
    </w:p>
    <w:p w14:paraId="35A064CA" w14:textId="77777777" w:rsidR="00F8491F" w:rsidRPr="004C232E" w:rsidRDefault="00F8491F" w:rsidP="00B02E0F">
      <w:pPr>
        <w:rPr>
          <w:rtl/>
        </w:rPr>
      </w:pPr>
      <w:r w:rsidRPr="004C232E">
        <w:rPr>
          <w:rFonts w:hint="cs"/>
          <w:rtl/>
        </w:rPr>
        <w:t>س: ...</w:t>
      </w:r>
    </w:p>
    <w:p w14:paraId="654773F8" w14:textId="77777777" w:rsidR="00F8491F" w:rsidRPr="004C232E" w:rsidRDefault="00F8491F" w:rsidP="00B02E0F">
      <w:pPr>
        <w:rPr>
          <w:rtl/>
        </w:rPr>
      </w:pPr>
      <w:r w:rsidRPr="004C232E">
        <w:rPr>
          <w:rFonts w:hint="cs"/>
          <w:rtl/>
        </w:rPr>
        <w:t xml:space="preserve">ج: بله؟ </w:t>
      </w:r>
    </w:p>
    <w:p w14:paraId="0138E217" w14:textId="77777777" w:rsidR="00F8491F" w:rsidRPr="004C232E" w:rsidRDefault="00F8491F" w:rsidP="00B02E0F">
      <w:pPr>
        <w:rPr>
          <w:rtl/>
        </w:rPr>
      </w:pPr>
      <w:r w:rsidRPr="004C232E">
        <w:rPr>
          <w:rFonts w:hint="cs"/>
          <w:rtl/>
        </w:rPr>
        <w:t xml:space="preserve">س: چون ربطی به نجاست ندارد. </w:t>
      </w:r>
    </w:p>
    <w:p w14:paraId="7E463C88" w14:textId="77777777" w:rsidR="00F8491F" w:rsidRPr="004C232E" w:rsidRDefault="00F8491F" w:rsidP="00B02E0F">
      <w:pPr>
        <w:rPr>
          <w:rtl/>
        </w:rPr>
      </w:pPr>
      <w:r w:rsidRPr="004C232E">
        <w:rPr>
          <w:rFonts w:hint="cs"/>
          <w:rtl/>
        </w:rPr>
        <w:lastRenderedPageBreak/>
        <w:t xml:space="preserve">ج: ندارد. </w:t>
      </w:r>
    </w:p>
    <w:p w14:paraId="678D25BD" w14:textId="77777777" w:rsidR="00F8491F" w:rsidRPr="004C232E" w:rsidRDefault="00F8491F" w:rsidP="00B02E0F">
      <w:pPr>
        <w:rPr>
          <w:rtl/>
        </w:rPr>
      </w:pPr>
      <w:r w:rsidRPr="004C232E">
        <w:rPr>
          <w:rFonts w:hint="cs"/>
          <w:rtl/>
        </w:rPr>
        <w:t>س: ...</w:t>
      </w:r>
    </w:p>
    <w:p w14:paraId="46BF8078" w14:textId="77777777" w:rsidR="009A5923" w:rsidRPr="004C232E" w:rsidRDefault="00F8491F" w:rsidP="009A5923">
      <w:pPr>
        <w:rPr>
          <w:rFonts w:ascii="Tahoma" w:hAnsi="Tahoma"/>
          <w:sz w:val="28"/>
          <w:rtl/>
          <w:lang w:bidi="fa-IR"/>
        </w:rPr>
      </w:pPr>
      <w:r w:rsidRPr="004C232E">
        <w:rPr>
          <w:rFonts w:hint="cs"/>
          <w:rtl/>
        </w:rPr>
        <w:t xml:space="preserve">ج: این بله. می‌گوییم که شما از شیخ اعظم جای این سؤال هست که شما چه‌طور می‌فرمایید از این ادله کما یرشد الیه؟ باز اگر می‌فرمودید آن‌ها به این استدلال کردند. اما ظاهر کلام این است که یعنی خودشان می‌خواهند بگویند ما فتوای مشهور را می‌شود از این آیات و روایات در آورد. یعنی کأنّه ظاهرش این است. خب این‌جا می‌شود اشکال کرد که فرمایش آقای خوئی به این قسمت وارد می‌شود که بگوییم آقا، این آیات و روایات که تذکیه می‌گوید هیچ دلالتی بر آن نیست. فلذا ما جایی می‌بینیم تذکیه هست </w:t>
      </w:r>
      <w:r w:rsidR="000244D1" w:rsidRPr="004C232E">
        <w:rPr>
          <w:rFonts w:ascii="Tahoma" w:hAnsi="Tahoma" w:hint="cs"/>
          <w:sz w:val="28"/>
          <w:rtl/>
          <w:lang w:bidi="fa-IR"/>
        </w:rPr>
        <w:t xml:space="preserve">و حرمت اکل هم وجود دارد و این‌طور نمی‌توانیم بگوییم موضوع فقط چی هست؟ مذکی حلال است غیر مذکی حرام است، نه خیلی جاها مذکی هم هست و حلال نیست یا مذکی نیست و مثلاً نجس نیست به یک بعضی موارد. پس بنابراین این قسمت فقط و الا مباحثه‌ی مرحوم شیخ و تعلیقه‌ی مرحوم شیخ در کلام فاضل تونی رضوان‌الله علیه و چیز مقصودش همان مطلبی است که عرض کردیم و آن مطلب اشکال محقق خوئی به آن وارد نیست. این یک تتمه‌ای بود راجع به آن قسمت. </w:t>
      </w:r>
    </w:p>
    <w:p w14:paraId="1AB745FC" w14:textId="5EFA6347" w:rsidR="000244D1" w:rsidRPr="004C232E" w:rsidRDefault="000244D1" w:rsidP="009A5923">
      <w:pPr>
        <w:rPr>
          <w:rFonts w:ascii="Tahoma" w:hAnsi="Tahoma"/>
          <w:sz w:val="28"/>
          <w:rtl/>
          <w:lang w:bidi="fa-IR"/>
        </w:rPr>
      </w:pPr>
      <w:r w:rsidRPr="004C232E">
        <w:rPr>
          <w:rFonts w:ascii="Tahoma" w:hAnsi="Tahoma" w:hint="cs"/>
          <w:sz w:val="28"/>
          <w:rtl/>
          <w:lang w:bidi="fa-IR"/>
        </w:rPr>
        <w:t>خب بعد از استصحاب قسم ثالث ...</w:t>
      </w:r>
    </w:p>
    <w:p w14:paraId="04048F38" w14:textId="77777777" w:rsidR="000244D1" w:rsidRPr="004C232E" w:rsidRDefault="000244D1" w:rsidP="00EA30A9">
      <w:pPr>
        <w:rPr>
          <w:rFonts w:ascii="Tahoma" w:hAnsi="Tahoma"/>
          <w:sz w:val="28"/>
          <w:rtl/>
          <w:lang w:bidi="fa-IR"/>
        </w:rPr>
      </w:pPr>
      <w:r w:rsidRPr="004C232E">
        <w:rPr>
          <w:rFonts w:ascii="Tahoma" w:hAnsi="Tahoma" w:hint="cs"/>
          <w:sz w:val="28"/>
          <w:rtl/>
          <w:lang w:bidi="fa-IR"/>
        </w:rPr>
        <w:t>س: استاد ببخشید مرحوم ؟؟؟ آقای خوئی می‌گویند که ؟؟؟ استصحاب از این تذکیه نمی‌شود ؟؟؟</w:t>
      </w:r>
    </w:p>
    <w:p w14:paraId="3DF71370" w14:textId="3BB06817" w:rsidR="000244D1" w:rsidRPr="004C232E" w:rsidRDefault="000244D1" w:rsidP="00EA30A9">
      <w:pPr>
        <w:rPr>
          <w:rFonts w:ascii="Tahoma" w:hAnsi="Tahoma"/>
          <w:sz w:val="28"/>
          <w:rtl/>
          <w:lang w:bidi="fa-IR"/>
        </w:rPr>
      </w:pPr>
      <w:r w:rsidRPr="004C232E">
        <w:rPr>
          <w:rFonts w:ascii="Tahoma" w:hAnsi="Tahoma" w:hint="cs"/>
          <w:sz w:val="28"/>
          <w:rtl/>
          <w:lang w:bidi="fa-IR"/>
        </w:rPr>
        <w:t>ج: چون مثب</w:t>
      </w:r>
      <w:r w:rsidR="009A5923" w:rsidRPr="004C232E">
        <w:rPr>
          <w:rFonts w:ascii="Tahoma" w:hAnsi="Tahoma" w:hint="cs"/>
          <w:sz w:val="28"/>
          <w:rtl/>
          <w:lang w:bidi="fa-IR"/>
        </w:rPr>
        <w:t>ِ</w:t>
      </w:r>
      <w:r w:rsidRPr="004C232E">
        <w:rPr>
          <w:rFonts w:ascii="Tahoma" w:hAnsi="Tahoma" w:hint="cs"/>
          <w:sz w:val="28"/>
          <w:rtl/>
          <w:lang w:bidi="fa-IR"/>
        </w:rPr>
        <w:t>ت است بله دیگر، استصحاب کلی فرد را اثبات که نمی‌کند همین‌طور که سابق هم گفته می‌شد ...</w:t>
      </w:r>
    </w:p>
    <w:p w14:paraId="4AB17D17" w14:textId="77777777" w:rsidR="000244D1" w:rsidRPr="004C232E" w:rsidRDefault="00DA7902" w:rsidP="00EA30A9">
      <w:pPr>
        <w:rPr>
          <w:rFonts w:ascii="Tahoma" w:hAnsi="Tahoma"/>
          <w:sz w:val="28"/>
          <w:rtl/>
          <w:lang w:bidi="fa-IR"/>
        </w:rPr>
      </w:pPr>
      <w:r w:rsidRPr="004C232E">
        <w:rPr>
          <w:rFonts w:ascii="Tahoma" w:hAnsi="Tahoma" w:hint="cs"/>
          <w:sz w:val="28"/>
          <w:rtl/>
          <w:lang w:bidi="fa-IR"/>
        </w:rPr>
        <w:t>س: ؟؟؟ حالت سابقه ندارد، توضیح آقای فاضل، مرحوم فاضل تونی فرموده چون حالت سابقه ندارد ؟؟؟</w:t>
      </w:r>
    </w:p>
    <w:p w14:paraId="1618A730" w14:textId="0D80F1F2" w:rsidR="00DA7902" w:rsidRPr="004C232E" w:rsidRDefault="00DA7902" w:rsidP="00EA30A9">
      <w:pPr>
        <w:rPr>
          <w:rFonts w:ascii="Tahoma" w:hAnsi="Tahoma"/>
          <w:sz w:val="28"/>
          <w:rtl/>
          <w:lang w:bidi="fa-IR"/>
        </w:rPr>
      </w:pPr>
      <w:r w:rsidRPr="004C232E">
        <w:rPr>
          <w:rFonts w:ascii="Tahoma" w:hAnsi="Tahoma" w:hint="cs"/>
          <w:sz w:val="28"/>
          <w:rtl/>
          <w:lang w:bidi="fa-IR"/>
        </w:rPr>
        <w:t>ج: حالت سابقه‌ی عدم تذکیه‌ی کلی</w:t>
      </w:r>
      <w:r w:rsidR="009A5923" w:rsidRPr="004C232E">
        <w:rPr>
          <w:rFonts w:ascii="Tahoma" w:hAnsi="Tahoma" w:hint="cs"/>
          <w:sz w:val="28"/>
          <w:rtl/>
          <w:lang w:bidi="fa-IR"/>
        </w:rPr>
        <w:t>،</w:t>
      </w:r>
      <w:r w:rsidRPr="004C232E">
        <w:rPr>
          <w:rFonts w:ascii="Tahoma" w:hAnsi="Tahoma" w:hint="cs"/>
          <w:sz w:val="28"/>
          <w:rtl/>
          <w:lang w:bidi="fa-IR"/>
        </w:rPr>
        <w:t xml:space="preserve"> نه</w:t>
      </w:r>
      <w:r w:rsidR="009A5923" w:rsidRPr="004C232E">
        <w:rPr>
          <w:rFonts w:ascii="Tahoma" w:hAnsi="Tahoma" w:hint="cs"/>
          <w:sz w:val="28"/>
          <w:rtl/>
          <w:lang w:bidi="fa-IR"/>
        </w:rPr>
        <w:t>.</w:t>
      </w:r>
      <w:r w:rsidRPr="004C232E">
        <w:rPr>
          <w:rFonts w:ascii="Tahoma" w:hAnsi="Tahoma" w:hint="cs"/>
          <w:sz w:val="28"/>
          <w:rtl/>
          <w:lang w:bidi="fa-IR"/>
        </w:rPr>
        <w:t xml:space="preserve"> ایشان فرمود که حالا یک‌خرده کلام مرحوم فاضل تونی یک مقداری گفتیم علی الاقوی آن‌جوری است یعنی بعض احتمالات دیگر هم در آن هست، ایشان فرموده عدم تذکیه‌ی با حیات غیر از عدم تذکیه‌ی با موت حتف انف است. این‌جایش نشان می‌دهد که ایشان شاید </w:t>
      </w:r>
      <w:r w:rsidRPr="004C232E">
        <w:rPr>
          <w:rFonts w:ascii="Tahoma" w:hAnsi="Tahoma" w:hint="cs"/>
          <w:sz w:val="28"/>
          <w:rtl/>
          <w:lang w:bidi="fa-IR"/>
        </w:rPr>
        <w:lastRenderedPageBreak/>
        <w:t xml:space="preserve">می‌خواهد بگوید کلی طبیعی با افراد مختلف می‌شود، یک کلی طبیعی در خارج وجود ندارد. بنابراین یک کلی طبیعی شما یقین داشتید یعنی اشکال کلی قسم ثالث را درحقیقت، شما یک کلی طبیعی یقین داشتید </w:t>
      </w:r>
      <w:r w:rsidR="009A5923" w:rsidRPr="004C232E">
        <w:rPr>
          <w:rFonts w:ascii="Tahoma" w:hAnsi="Tahoma" w:hint="cs"/>
          <w:sz w:val="28"/>
          <w:rtl/>
          <w:lang w:bidi="fa-IR"/>
        </w:rPr>
        <w:t>ک</w:t>
      </w:r>
      <w:r w:rsidRPr="004C232E">
        <w:rPr>
          <w:rFonts w:ascii="Tahoma" w:hAnsi="Tahoma" w:hint="cs"/>
          <w:sz w:val="28"/>
          <w:rtl/>
          <w:lang w:bidi="fa-IR"/>
        </w:rPr>
        <w:t xml:space="preserve">ه با حیات است آن‌که قطعاً وجود ندارد چون می‌دانید حیّ نیست دیگر الان، پس آن عدم تذکیه‌ای که همراه با حیات حیوان باشد الان حتماً وجود ندارد، عدم تذکیه‌ای که همراه با موت حتف انف باشد آن هم مثلاً یقین حالت سابقه ندارد که ما بدانیم قبلاً بوده و بخواهیم او را استصحاب بکنیم. </w:t>
      </w:r>
    </w:p>
    <w:p w14:paraId="4AD28905" w14:textId="77777777" w:rsidR="00DA7902" w:rsidRPr="004C232E" w:rsidRDefault="00DA7902" w:rsidP="00EA30A9">
      <w:pPr>
        <w:rPr>
          <w:rFonts w:ascii="Tahoma" w:hAnsi="Tahoma"/>
          <w:sz w:val="28"/>
          <w:rtl/>
          <w:lang w:bidi="fa-IR"/>
        </w:rPr>
      </w:pPr>
      <w:r w:rsidRPr="004C232E">
        <w:rPr>
          <w:rFonts w:ascii="Tahoma" w:hAnsi="Tahoma" w:hint="cs"/>
          <w:sz w:val="28"/>
          <w:rtl/>
          <w:lang w:bidi="fa-IR"/>
        </w:rPr>
        <w:t>خب این ...</w:t>
      </w:r>
    </w:p>
    <w:p w14:paraId="09DF6195" w14:textId="77777777" w:rsidR="00DA7902" w:rsidRPr="004C232E" w:rsidRDefault="00DA7902" w:rsidP="00DA7902">
      <w:pPr>
        <w:rPr>
          <w:rFonts w:ascii="Tahoma" w:hAnsi="Tahoma"/>
          <w:sz w:val="28"/>
          <w:rtl/>
          <w:lang w:bidi="fa-IR"/>
        </w:rPr>
      </w:pPr>
      <w:r w:rsidRPr="004C232E">
        <w:rPr>
          <w:rFonts w:ascii="Tahoma" w:hAnsi="Tahoma" w:hint="cs"/>
          <w:sz w:val="28"/>
          <w:rtl/>
          <w:lang w:bidi="fa-IR"/>
        </w:rPr>
        <w:t>س: ؟؟؟ اثری دارد و بعد نگاه می‌کنیم می‌بینیم که استصحاب از سنخ استصحاب قسم ثالث می‌شود و وجودش آبا و ابناء است آن‌که قطعاً از بین رفته، این هم که مشکوک است، رابطه‌ی کلی هم که آبا و ابناء است ؟؟؟</w:t>
      </w:r>
    </w:p>
    <w:p w14:paraId="59AF3FA8" w14:textId="77777777" w:rsidR="00DA7902" w:rsidRPr="004C232E" w:rsidRDefault="00DA7902" w:rsidP="00EA30A9">
      <w:pPr>
        <w:rPr>
          <w:rFonts w:ascii="Tahoma" w:hAnsi="Tahoma"/>
          <w:sz w:val="28"/>
          <w:rtl/>
          <w:lang w:bidi="fa-IR"/>
        </w:rPr>
      </w:pPr>
      <w:r w:rsidRPr="004C232E">
        <w:rPr>
          <w:rFonts w:ascii="Tahoma" w:hAnsi="Tahoma" w:hint="cs"/>
          <w:sz w:val="28"/>
          <w:rtl/>
          <w:lang w:bidi="fa-IR"/>
        </w:rPr>
        <w:t>ج: نه ایشان حالا بیشتر گفتیم علی الاقوی کلام‌شان ...</w:t>
      </w:r>
    </w:p>
    <w:p w14:paraId="332A0884" w14:textId="77777777" w:rsidR="00DA7902" w:rsidRPr="004C232E" w:rsidRDefault="00DA7902" w:rsidP="00EA30A9">
      <w:pPr>
        <w:rPr>
          <w:rFonts w:ascii="Tahoma" w:hAnsi="Tahoma"/>
          <w:sz w:val="28"/>
          <w:rtl/>
          <w:lang w:bidi="fa-IR"/>
        </w:rPr>
      </w:pPr>
      <w:r w:rsidRPr="004C232E">
        <w:rPr>
          <w:rFonts w:ascii="Tahoma" w:hAnsi="Tahoma" w:hint="cs"/>
          <w:sz w:val="28"/>
          <w:rtl/>
          <w:lang w:bidi="fa-IR"/>
        </w:rPr>
        <w:t>س: ؟؟؟ علی الاقوی ندارد صراحتاً ...</w:t>
      </w:r>
    </w:p>
    <w:p w14:paraId="6E958CC9" w14:textId="77777777" w:rsidR="00DA7902" w:rsidRPr="004C232E" w:rsidRDefault="00DA7902" w:rsidP="00EA30A9">
      <w:pPr>
        <w:rPr>
          <w:rFonts w:ascii="Tahoma" w:hAnsi="Tahoma"/>
          <w:sz w:val="28"/>
          <w:rtl/>
          <w:lang w:bidi="fa-IR"/>
        </w:rPr>
      </w:pPr>
      <w:r w:rsidRPr="004C232E">
        <w:rPr>
          <w:rFonts w:ascii="Tahoma" w:hAnsi="Tahoma" w:hint="cs"/>
          <w:sz w:val="28"/>
          <w:rtl/>
          <w:lang w:bidi="fa-IR"/>
        </w:rPr>
        <w:t>ج: نه چون بعضی، حالا شما بفرمایید صراحت دارد ما که چیزی نمی‌گوییم.</w:t>
      </w:r>
    </w:p>
    <w:p w14:paraId="7A46FD3E" w14:textId="77777777" w:rsidR="00DA7902" w:rsidRPr="004C232E" w:rsidRDefault="00DA7902" w:rsidP="00EA30A9">
      <w:pPr>
        <w:rPr>
          <w:rFonts w:ascii="Tahoma" w:hAnsi="Tahoma"/>
          <w:sz w:val="28"/>
          <w:rtl/>
          <w:lang w:bidi="fa-IR"/>
        </w:rPr>
      </w:pPr>
      <w:r w:rsidRPr="004C232E">
        <w:rPr>
          <w:rFonts w:ascii="Tahoma" w:hAnsi="Tahoma" w:hint="cs"/>
          <w:sz w:val="28"/>
          <w:rtl/>
          <w:lang w:bidi="fa-IR"/>
        </w:rPr>
        <w:t xml:space="preserve">س: </w:t>
      </w:r>
      <w:r w:rsidR="00306596" w:rsidRPr="004C232E">
        <w:rPr>
          <w:rFonts w:ascii="Tahoma" w:hAnsi="Tahoma" w:hint="cs"/>
          <w:sz w:val="28"/>
          <w:rtl/>
          <w:lang w:bidi="fa-IR"/>
        </w:rPr>
        <w:t>؟؟؟ اشکال شما وارد است اشکال شما خوب است اگر ؟؟؟</w:t>
      </w:r>
    </w:p>
    <w:p w14:paraId="106E280A" w14:textId="77777777" w:rsidR="00306596" w:rsidRPr="004C232E" w:rsidRDefault="00306596" w:rsidP="00EA30A9">
      <w:pPr>
        <w:rPr>
          <w:rFonts w:ascii="Tahoma" w:hAnsi="Tahoma"/>
          <w:sz w:val="28"/>
          <w:rtl/>
          <w:lang w:bidi="fa-IR"/>
        </w:rPr>
      </w:pPr>
      <w:r w:rsidRPr="004C232E">
        <w:rPr>
          <w:rFonts w:ascii="Tahoma" w:hAnsi="Tahoma" w:hint="cs"/>
          <w:sz w:val="28"/>
          <w:rtl/>
          <w:lang w:bidi="fa-IR"/>
        </w:rPr>
        <w:t>ج: نه ببینید نه ....</w:t>
      </w:r>
    </w:p>
    <w:p w14:paraId="6D02CC7D" w14:textId="77777777" w:rsidR="00306596" w:rsidRPr="004C232E" w:rsidRDefault="00306596" w:rsidP="00EA30A9">
      <w:pPr>
        <w:rPr>
          <w:rFonts w:ascii="Tahoma" w:hAnsi="Tahoma"/>
          <w:sz w:val="28"/>
          <w:rtl/>
          <w:lang w:bidi="fa-IR"/>
        </w:rPr>
      </w:pPr>
      <w:r w:rsidRPr="004C232E">
        <w:rPr>
          <w:rFonts w:ascii="Tahoma" w:hAnsi="Tahoma" w:hint="cs"/>
          <w:sz w:val="28"/>
          <w:rtl/>
          <w:lang w:bidi="fa-IR"/>
        </w:rPr>
        <w:t>س: ...</w:t>
      </w:r>
    </w:p>
    <w:p w14:paraId="1F6BD4D8" w14:textId="26CE7841" w:rsidR="00306596" w:rsidRPr="004C232E" w:rsidRDefault="00306596" w:rsidP="00EA30A9">
      <w:pPr>
        <w:rPr>
          <w:rFonts w:ascii="Tahoma" w:hAnsi="Tahoma"/>
          <w:sz w:val="28"/>
          <w:rtl/>
          <w:lang w:bidi="fa-IR"/>
        </w:rPr>
      </w:pPr>
      <w:r w:rsidRPr="004C232E">
        <w:rPr>
          <w:rFonts w:ascii="Tahoma" w:hAnsi="Tahoma" w:hint="cs"/>
          <w:sz w:val="28"/>
          <w:rtl/>
          <w:lang w:bidi="fa-IR"/>
        </w:rPr>
        <w:t>ج: حالا کلام فاضل تونی نه آیه است نه روایت است که ما حالا در دقائق آن بخواهیم، ولی ببینید اگر ایشان چرا این مطلب را فرموده که عدم تذکیه‌ی با حیات غیر از عدم تذکیه‌ی با موت حنف انف است، اگر می‌خواهد بگوید فقط نظر شریفش به این است که این اصل مثبت است نه، غیر آن هم نباشد، اصلاً یک کلیِ طبیعی است که این کلیِ طبیعی هم در آن است هم در این است ...</w:t>
      </w:r>
    </w:p>
    <w:p w14:paraId="06D118A5" w14:textId="77777777" w:rsidR="00306596" w:rsidRPr="004C232E" w:rsidRDefault="00306596" w:rsidP="00EA30A9">
      <w:pPr>
        <w:rPr>
          <w:rFonts w:ascii="Tahoma" w:hAnsi="Tahoma"/>
          <w:sz w:val="28"/>
          <w:rtl/>
          <w:lang w:bidi="fa-IR"/>
        </w:rPr>
      </w:pPr>
      <w:r w:rsidRPr="004C232E">
        <w:rPr>
          <w:rFonts w:ascii="Tahoma" w:hAnsi="Tahoma" w:hint="cs"/>
          <w:sz w:val="28"/>
          <w:rtl/>
          <w:lang w:bidi="fa-IR"/>
        </w:rPr>
        <w:lastRenderedPageBreak/>
        <w:t>س: ....</w:t>
      </w:r>
    </w:p>
    <w:p w14:paraId="1EAB31EF" w14:textId="77777777" w:rsidR="00306596" w:rsidRPr="004C232E" w:rsidRDefault="00306596" w:rsidP="00EA30A9">
      <w:pPr>
        <w:rPr>
          <w:rFonts w:ascii="Tahoma" w:hAnsi="Tahoma"/>
          <w:sz w:val="28"/>
          <w:rtl/>
          <w:lang w:bidi="fa-IR"/>
        </w:rPr>
      </w:pPr>
      <w:r w:rsidRPr="004C232E">
        <w:rPr>
          <w:rFonts w:ascii="Tahoma" w:hAnsi="Tahoma" w:hint="cs"/>
          <w:sz w:val="28"/>
          <w:rtl/>
          <w:lang w:bidi="fa-IR"/>
        </w:rPr>
        <w:t>ج: نه می‌دانم ایشان، حالا که بحث، ایشان به این‌که نیاز نداشت، می‌فرمود استصحاب عدم تذکیه نمی‌تواند فرد را اثبات بکند همین، استصحاب عدم تذکیه نمی‌تواند این را اثبات بکند اما استصحاب عدم تذکیه‌ی او، عدم تذکیه‌ی همراه او غیر از عدم تذکیه‌ی همراه این است این را برای چی ایشان فرموده این‌جا؟</w:t>
      </w:r>
    </w:p>
    <w:p w14:paraId="28A755F2" w14:textId="77777777" w:rsidR="00306596" w:rsidRPr="004C232E" w:rsidRDefault="00306596" w:rsidP="00EA30A9">
      <w:pPr>
        <w:rPr>
          <w:rFonts w:ascii="Tahoma" w:hAnsi="Tahoma"/>
          <w:sz w:val="28"/>
          <w:rtl/>
          <w:lang w:bidi="fa-IR"/>
        </w:rPr>
      </w:pPr>
      <w:r w:rsidRPr="004C232E">
        <w:rPr>
          <w:rFonts w:ascii="Tahoma" w:hAnsi="Tahoma" w:hint="cs"/>
          <w:sz w:val="28"/>
          <w:rtl/>
          <w:lang w:bidi="fa-IR"/>
        </w:rPr>
        <w:t>س: ...</w:t>
      </w:r>
    </w:p>
    <w:p w14:paraId="369900A1" w14:textId="77777777" w:rsidR="00306596" w:rsidRPr="004C232E" w:rsidRDefault="00306596" w:rsidP="00306596">
      <w:pPr>
        <w:rPr>
          <w:rFonts w:ascii="Tahoma" w:hAnsi="Tahoma"/>
          <w:sz w:val="28"/>
          <w:rtl/>
          <w:lang w:bidi="fa-IR"/>
        </w:rPr>
      </w:pPr>
      <w:r w:rsidRPr="004C232E">
        <w:rPr>
          <w:rFonts w:ascii="Tahoma" w:hAnsi="Tahoma" w:hint="cs"/>
          <w:sz w:val="28"/>
          <w:rtl/>
          <w:lang w:bidi="fa-IR"/>
        </w:rPr>
        <w:t xml:space="preserve">ج: خب این لعلّ نظر شریفش به همین باشد که می‌خواهد بگوید همین کلی قسم، همین حرف آقای آخوند، همین حرف بزرگانی که می‌گفتند کلی طبیعی با هر فردی غیر کلی طبیعی با فرد آخر است، لعلّ این را که فرموده به این جهت نظر داشته فلذا می‌گوییم که احتمال این جهت که ایشان به این هم توجه داشته و ا زاین راه، احتمالش وجود دارد ولی اقوی در کلام ایشان همین است که ایشان به اصل مثبت می‌خواهد بفرماید که ما با استصحاب عدم تذکیه نمی‌توانیم اثبات بکنیم موت حتف انف را که موت حتف انف موضوع نجاست است، این را نمی‌توانیم چون مثبت می‌شود، این را می‌خواهد ایشان، فلذا آن مثالی هم که آخر زده ایشان فرموده کسی که برای اثبات نجاست تمسک به استصحاب عدم تذکیه می‌کند مثله مثل کسی است که می‌داند زید در دار بوده و به‌خاطر این‌که زید در دار بوده پس ضاحک هم در دار بوده است، حالا زید خارج شد از دارف استصحاب بقاء ضاحک، کلیِ ضاحک بکند برای این‌که اثبات بکند عمرو پس داخل است، زید که نیست بعد این ضاحک بخواهد در دار باشد نمی‌شود الا به این‌که عمرو داخل شده باشد و با این استصحاب بقاء، وجود عمرو در دار بخواهد بکند. این‌جا هم شما استصحاب عدم تذکیه را می‌خواهید بکنید خب با حیات که می‌دانید نیست حیات که ندارد الان، پس بنابراین این عدم تذکیه حتماً همراه با چی هست؟ همراه با موت حتف انف است پس موت حتف انف ثابت می‌شود. از این ذیل هم روشن می‌شود که ایشان می‌خواهد </w:t>
      </w:r>
      <w:r w:rsidRPr="004C232E">
        <w:rPr>
          <w:rFonts w:ascii="Tahoma" w:hAnsi="Tahoma" w:hint="cs"/>
          <w:sz w:val="28"/>
          <w:rtl/>
          <w:lang w:bidi="fa-IR"/>
        </w:rPr>
        <w:lastRenderedPageBreak/>
        <w:t>بفرماید که از راه مثبتیت می‌خواهد پیش بیاید نه از راه این‌که در استصحاب کلی قسم ثالث جاری نمی‌شود، از آن راه نمی‌خواهد پیش برود. اما توی کلماتش یک حرف‌هایی هم ‌آمده زده که مثلاً توی ذهن ...</w:t>
      </w:r>
    </w:p>
    <w:p w14:paraId="26B9E08E" w14:textId="77777777" w:rsidR="00306596" w:rsidRPr="004C232E" w:rsidRDefault="00306596" w:rsidP="00306596">
      <w:pPr>
        <w:rPr>
          <w:rFonts w:ascii="Tahoma" w:hAnsi="Tahoma"/>
          <w:sz w:val="28"/>
          <w:rtl/>
          <w:lang w:bidi="fa-IR"/>
        </w:rPr>
      </w:pPr>
      <w:r w:rsidRPr="004C232E">
        <w:rPr>
          <w:rFonts w:ascii="Tahoma" w:hAnsi="Tahoma" w:hint="cs"/>
          <w:sz w:val="28"/>
          <w:rtl/>
          <w:lang w:bidi="fa-IR"/>
        </w:rPr>
        <w:t>س: ....</w:t>
      </w:r>
    </w:p>
    <w:p w14:paraId="43E866AD" w14:textId="77777777" w:rsidR="00306596" w:rsidRPr="004C232E" w:rsidRDefault="00306596" w:rsidP="00306596">
      <w:pPr>
        <w:rPr>
          <w:rFonts w:ascii="Tahoma" w:hAnsi="Tahoma"/>
          <w:sz w:val="28"/>
          <w:rtl/>
          <w:lang w:bidi="fa-IR"/>
        </w:rPr>
      </w:pPr>
      <w:r w:rsidRPr="004C232E">
        <w:rPr>
          <w:rFonts w:ascii="Tahoma" w:hAnsi="Tahoma" w:hint="cs"/>
          <w:sz w:val="28"/>
          <w:rtl/>
          <w:lang w:bidi="fa-IR"/>
        </w:rPr>
        <w:t>ج: آهان اصل مثبت را نام نبرده و آمده این‌جور فرموده، فرموده آن کلیِ با آن غیر از، یعنی عدم تذکیه‌ی با او غیر عدم تذکیه‌ی با این است، خب این حرف با چی جور درمی‌آید؟ با همان مبنایی که آقای آخوند و این‌ها فرمودند که کلیِ طبیعی با هر فردی غیر کلیِ طبیعی با فرد ‌آخر است، این مثلاً. حالا علی‌ای‌حال این فرمایش این چند بزرگ در مقام.</w:t>
      </w:r>
    </w:p>
    <w:p w14:paraId="45B7D270" w14:textId="3FD58BE6" w:rsidR="00306596" w:rsidRPr="004C232E" w:rsidRDefault="00306596" w:rsidP="00306596">
      <w:pPr>
        <w:rPr>
          <w:rFonts w:ascii="Tahoma" w:hAnsi="Tahoma"/>
          <w:sz w:val="28"/>
          <w:rtl/>
          <w:lang w:bidi="fa-IR"/>
        </w:rPr>
      </w:pPr>
      <w:r w:rsidRPr="004C232E">
        <w:rPr>
          <w:rFonts w:ascii="Tahoma" w:hAnsi="Tahoma" w:hint="cs"/>
          <w:sz w:val="28"/>
          <w:rtl/>
          <w:lang w:bidi="fa-IR"/>
        </w:rPr>
        <w:t>و اما محقق خوئی بعد از این‌که این اقسام ثلاثه را حکمش را بیان فرمودند و بحث کردیم</w:t>
      </w:r>
      <w:r w:rsidR="004F730D" w:rsidRPr="004C232E">
        <w:rPr>
          <w:rFonts w:ascii="Tahoma" w:hAnsi="Tahoma" w:hint="cs"/>
          <w:sz w:val="28"/>
          <w:rtl/>
          <w:lang w:bidi="fa-IR"/>
        </w:rPr>
        <w:t xml:space="preserve"> خب ایشان یک قسم چهارمی هم افزودند بر استصحاب کلی که ما قسم چهارم بودن را قبول نکردیم و عرض کردیم که مرجع این قسم به همان قسم ثانی است. آن این بود قسم چهارمی که ایشان اضافه فرمود این بود که گاهی ما یقین به وجود دو عنوان پیدا می‌کنیم و احتمال می‌دهیم عنوان دوم منطبق بر همان عنوان اول باشد. مثلاً یقین کردیم که زید داخل در دار است و یقین کردیم ضاحک یا متکلم آن هم این عنوان هم در دار موجود استف دیدیم صحبت دارد می‌کند یک کسی، حالا نمی‌دانیم پس عنوان متکلم هم برای ما ثابت شد یا صدای خنده شنیدیم عنوان ضاحک برای ما روشن شد. اما نمی‌دانیم این متکلم لعلّ همان زید باشد یا این ضاحک احتمال دارد همان زید باشد، احتمال هم دارد غیر از او باشد. ما به عنوان متکلم یقین پیدا کردیم، ما به عنوان ضاحک یقین پیدا کردیم در کنار عنوان زید. حالا محتمل است که این عنوان با آن عنوان دیگر متحد باشند در تحقق یا مختلف باشند. حالا زید آمد از دار بیرون، این‌جا ما احتمال می‌دهیم آن کلیِ ضاحک، کلیِ متکلم یا انسان این باقی باشد در دار، چون اگر این عنوان همان باشد منطبق بر او باشد الان باقی نیست اما اگر غیر او باشد که باقی است. پس یقین به حدوث داریم شک در بقاء داریم استصحاب می‌کنیم عنوان ضاحک را، </w:t>
      </w:r>
      <w:r w:rsidR="004F730D" w:rsidRPr="004C232E">
        <w:rPr>
          <w:rFonts w:ascii="Tahoma" w:hAnsi="Tahoma" w:hint="cs"/>
          <w:sz w:val="28"/>
          <w:rtl/>
          <w:lang w:bidi="fa-IR"/>
        </w:rPr>
        <w:lastRenderedPageBreak/>
        <w:t>عنوان متکلم را یا عنوان انسان را. این را ایشان فرموده قسم رابع است. چرا؟ چون در قسم ثانی ما یقین به وجود آخر نداشتیم بلکه احتمال می‌دادیم وجود آخر را، یعنی نه وجود آخر را یعنی ببخشید در قسم ثانی این‌جور بود که فرد وضعش برای ما روشن نیست که طویل است یا قصیر است، یعنی نمی‌دانستیم آن حیوانی که در دار و آن کسی که در دار بوده است و به‌خاطر او ما یقین به حیوان پیدا کردیم بق بود یا فیل بود، خصوصیتش برای ما روشن نبود. این‌جا این‌جوری نیست که یک فرد باشد خصوصیتش برای ما روشن نباشد، مسلم نیست برای ما در این‌جا، بلکه این‌جا می‌دانیم دو عنوان حتماً در این دار تحقق پیدا کرده، یکی عنوان زید است یکی عنوان متکلم است عنوان ضاحک است ولی احتمال می‌دهیم این‌ها متحد باشند و مصداق</w:t>
      </w:r>
      <w:r w:rsidR="000103C6" w:rsidRPr="004C232E">
        <w:rPr>
          <w:rFonts w:ascii="Tahoma" w:hAnsi="Tahoma" w:hint="cs"/>
          <w:sz w:val="28"/>
          <w:rtl/>
          <w:lang w:bidi="fa-IR"/>
        </w:rPr>
        <w:t>‌شان و ما به یتحقق این عنوانه یک چیز باشد. خب عرض کردیم که این بازگشتش به همان قسم ثانی است، چرا؟ ما در قسم ثانی درحقیقت منشأ یعنی شک‌مان در چیز است که حال آن فرد را نمی‌دانیم، این‌جا هم درحقیقت حال ضاحک را، متکلم را نمی‌دانیم که این متکلم در ضمن این فرد قصیر است که زید باشد که از دار آمد بیرون یا در ضمن یک طویلی است که بعد از زید هم او آن‌جا هست. پس منشأ شک ما متفاوت می‌شود ولی واقعیت امر یک چیز است و این قسم رابع نمی‌شود، این صورتی است از صور همان قسم ثانی. ولکن این بزرگوار رضوان‌الله علیه این را در مقابل قسم ثانی قرار دادند و قهراً قسم رابعی را، حالا این جهتی است که اختلافی است که وجود دارد و شاید مع</w:t>
      </w:r>
      <w:r w:rsidR="000C3B7E" w:rsidRPr="004C232E">
        <w:rPr>
          <w:rFonts w:ascii="Tahoma" w:hAnsi="Tahoma" w:hint="cs"/>
          <w:sz w:val="28"/>
          <w:rtl/>
          <w:lang w:bidi="fa-IR"/>
        </w:rPr>
        <w:t>ْ</w:t>
      </w:r>
      <w:r w:rsidR="000103C6" w:rsidRPr="004C232E">
        <w:rPr>
          <w:rFonts w:ascii="Tahoma" w:hAnsi="Tahoma" w:hint="cs"/>
          <w:sz w:val="28"/>
          <w:rtl/>
          <w:lang w:bidi="fa-IR"/>
        </w:rPr>
        <w:t>ظم فیما اطلع، مع</w:t>
      </w:r>
      <w:r w:rsidR="000C3B7E" w:rsidRPr="004C232E">
        <w:rPr>
          <w:rFonts w:ascii="Tahoma" w:hAnsi="Tahoma" w:hint="cs"/>
          <w:sz w:val="28"/>
          <w:rtl/>
          <w:lang w:bidi="fa-IR"/>
        </w:rPr>
        <w:t>ْ</w:t>
      </w:r>
      <w:r w:rsidR="000103C6" w:rsidRPr="004C232E">
        <w:rPr>
          <w:rFonts w:ascii="Tahoma" w:hAnsi="Tahoma" w:hint="cs"/>
          <w:sz w:val="28"/>
          <w:rtl/>
          <w:lang w:bidi="fa-IR"/>
        </w:rPr>
        <w:t xml:space="preserve">ظم کسانی که بعد از ایشان به این کلام توجه کردند انکار کردند و قبول نکردند ما قسم رابعی هم داشته باشیم و هم این‌که مثلاً برمی‌گردد به همان قبلی. حالا ایشان می‌فرمایند در این قسم رابع استصحاب کلی جاری است چرا؟ برای این‌که  ارکان استصحاب که یقین سابق و شک لاحق باشد خب این‌جا وجود دارد؛ ما یقین داریم الان به این‌که انسان در این مثالی که زدیم انسان در این دار وجود پیدا کرده، این را که یقین پیدا کردیم، یا در ضمن زید یا در ضمن آن عنوان آخر که یقین پیدا کردیم به آن که ضاحک باشد یا متکلم باشد. زید که از خانه بیرون آمد یقین می‌کنیم که </w:t>
      </w:r>
      <w:r w:rsidR="000103C6" w:rsidRPr="004C232E">
        <w:rPr>
          <w:rFonts w:ascii="Tahoma" w:hAnsi="Tahoma" w:hint="cs"/>
          <w:sz w:val="28"/>
          <w:rtl/>
          <w:lang w:bidi="fa-IR"/>
        </w:rPr>
        <w:lastRenderedPageBreak/>
        <w:t>الان انسان در خانه نیست؟ نه، یقین نمی‌کنیم انسان  در خانه نیست، چرا؟ برای این‌که لعلّ آن عنوان آخری که متکلم باشد یا ضاحک باشد او شاید وجودش و تعیّنش در غیر زید بوده، بله اگر در زید بوده الان کسی دیگر در دار نیست، انسان در دار نیست، اما اگر آن تعیّنش در غیر</w:t>
      </w:r>
      <w:r w:rsidR="00CF16C8" w:rsidRPr="004C232E">
        <w:rPr>
          <w:rFonts w:ascii="Tahoma" w:hAnsi="Tahoma" w:hint="cs"/>
          <w:sz w:val="28"/>
          <w:rtl/>
          <w:lang w:bidi="fa-IR"/>
        </w:rPr>
        <w:t xml:space="preserve"> زید بوده و به‌واسطه‌ی غیر زید تکلم در خانه بوده، متکلم بوده نمی‌دانم ضاحک بوده خب الان باقی است دیگر. پس وجداناً یقین به حدوث انسان در دار داریم و وجداناً شک در بقاء داریم و احتمال بقاء هم می‌دهیم «لا تنقض الیقین بالشک» پس این‌جا تطبیق می‌شود دیگر. بنابراین جریان استصحاب هیچ مانعی در آن وجود ندارد. بله یک مطلب هست و آن این است که یک مواردی ممکن است این استصحاب بقاء آن کلی معارض داشته باشد، یک مواردی ممکن است این‌‌‌چنین باشد، خب این هم منافاتی با گفته‌ی ما ندارد، ما می‌‌خواهیم بگوییم که فی حد نفسه استصحاب در این موارد جاری است یعنی ارکانش متحقق است فی حد نفسه. اما حالا یک جایی در یک مثالی در یک موردی آن استصحاب معارض پیدا نمی‌کند این ربطی به این ندارد که بگوییم جاری نمی‌شود مثل جاهای دیگر. شما هرجاهای دیگر که می‌گویید استصحاب جاری می‌شود آن معنایش چی هست؟ معنایش این نیست که معارض ندارد که، معنایش این است که مقتضیِ برای جریان، ارکان جریان وجود دارد اما ممکن است حالا در یک موردی به‌خاطر یک خصوصیتی معارض داشته باشد و امثال ذلک. بعد این‌جا مثال می‌زنند برای آن‌جایی که حالا معارض دارد و آن‌جایی که معارض ندارد.</w:t>
      </w:r>
    </w:p>
    <w:p w14:paraId="3810F97D" w14:textId="77777777" w:rsidR="00CF16C8" w:rsidRPr="004C232E" w:rsidRDefault="00CF16C8" w:rsidP="00306596">
      <w:pPr>
        <w:rPr>
          <w:rFonts w:ascii="Tahoma" w:hAnsi="Tahoma"/>
          <w:sz w:val="28"/>
          <w:rtl/>
          <w:lang w:bidi="fa-IR"/>
        </w:rPr>
      </w:pPr>
      <w:r w:rsidRPr="004C232E">
        <w:rPr>
          <w:rFonts w:ascii="Tahoma" w:hAnsi="Tahoma" w:hint="cs"/>
          <w:sz w:val="28"/>
          <w:rtl/>
          <w:lang w:bidi="fa-IR"/>
        </w:rPr>
        <w:t>س: ...</w:t>
      </w:r>
    </w:p>
    <w:p w14:paraId="7B0C7CF4" w14:textId="77777777" w:rsidR="00CF16C8" w:rsidRPr="004C232E" w:rsidRDefault="00CF16C8" w:rsidP="00306596">
      <w:pPr>
        <w:rPr>
          <w:rFonts w:ascii="Tahoma" w:hAnsi="Tahoma"/>
          <w:sz w:val="28"/>
          <w:rtl/>
          <w:lang w:bidi="fa-IR"/>
        </w:rPr>
      </w:pPr>
      <w:r w:rsidRPr="004C232E">
        <w:rPr>
          <w:rFonts w:ascii="Tahoma" w:hAnsi="Tahoma" w:hint="cs"/>
          <w:sz w:val="28"/>
          <w:rtl/>
          <w:lang w:bidi="fa-IR"/>
        </w:rPr>
        <w:t>ج: بله به خدمت شما عرض شود که به قسم ثالث قبلاً برگرداندیم؟ خب حالا حرف مرد می‌شود دوتا باشد اشکال ندارد، حالا ان‌شاءالله توضیح بیشتر فردا.</w:t>
      </w:r>
    </w:p>
    <w:p w14:paraId="29228578" w14:textId="77777777" w:rsidR="00CF16C8" w:rsidRPr="004C232E" w:rsidRDefault="00CF16C8" w:rsidP="00306596">
      <w:pPr>
        <w:rPr>
          <w:rFonts w:ascii="Tahoma" w:hAnsi="Tahoma"/>
          <w:sz w:val="28"/>
          <w:rtl/>
          <w:lang w:bidi="fa-IR"/>
        </w:rPr>
      </w:pPr>
      <w:r w:rsidRPr="004C232E">
        <w:rPr>
          <w:rFonts w:ascii="Tahoma" w:hAnsi="Tahoma" w:hint="cs"/>
          <w:sz w:val="28"/>
          <w:rtl/>
          <w:lang w:bidi="fa-IR"/>
        </w:rPr>
        <w:t>و صلی الله علی محمد و‌ آله الطاهرین.</w:t>
      </w:r>
    </w:p>
    <w:p w14:paraId="2C670491" w14:textId="77777777" w:rsidR="00CF16C8" w:rsidRPr="004C232E" w:rsidRDefault="00CF16C8" w:rsidP="00306596">
      <w:pPr>
        <w:rPr>
          <w:rFonts w:ascii="Tahoma" w:hAnsi="Tahoma"/>
          <w:sz w:val="28"/>
          <w:rtl/>
          <w:lang w:bidi="fa-IR"/>
        </w:rPr>
      </w:pPr>
      <w:r w:rsidRPr="004C232E">
        <w:rPr>
          <w:rFonts w:ascii="Tahoma" w:hAnsi="Tahoma" w:hint="cs"/>
          <w:sz w:val="28"/>
          <w:rtl/>
          <w:lang w:bidi="fa-IR"/>
        </w:rPr>
        <w:lastRenderedPageBreak/>
        <w:t xml:space="preserve">س: </w:t>
      </w:r>
      <w:r w:rsidR="004F5132" w:rsidRPr="004C232E">
        <w:rPr>
          <w:rFonts w:ascii="Tahoma" w:hAnsi="Tahoma" w:hint="cs"/>
          <w:sz w:val="28"/>
          <w:rtl/>
          <w:lang w:bidi="fa-IR"/>
        </w:rPr>
        <w:t>حاج آقا اگر فرض کنیم یک‌جایی حکم شرعی رفته باشد روی کلی ولی نه بحث خصوصیات افراد نه بحیث طبیعی ؟؟؟ مختلف، صرفاً خود کلی ...</w:t>
      </w:r>
    </w:p>
    <w:p w14:paraId="0726FC75" w14:textId="77777777" w:rsidR="002A58F0" w:rsidRPr="004C232E" w:rsidRDefault="002A58F0" w:rsidP="00306596">
      <w:pPr>
        <w:rPr>
          <w:rFonts w:ascii="Tahoma" w:hAnsi="Tahoma"/>
          <w:sz w:val="28"/>
          <w:rtl/>
          <w:lang w:bidi="fa-IR"/>
        </w:rPr>
      </w:pPr>
      <w:r w:rsidRPr="004C232E">
        <w:rPr>
          <w:rFonts w:ascii="Tahoma" w:hAnsi="Tahoma" w:hint="cs"/>
          <w:sz w:val="28"/>
          <w:rtl/>
          <w:lang w:bidi="fa-IR"/>
        </w:rPr>
        <w:t>پایان.</w:t>
      </w:r>
    </w:p>
    <w:sectPr w:rsidR="002A58F0" w:rsidRPr="004C232E"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9ACC3" w14:textId="77777777" w:rsidR="000674F9" w:rsidRDefault="000674F9" w:rsidP="00871C62">
      <w:pPr>
        <w:spacing w:line="240" w:lineRule="auto"/>
      </w:pPr>
      <w:r>
        <w:separator/>
      </w:r>
    </w:p>
  </w:endnote>
  <w:endnote w:type="continuationSeparator" w:id="0">
    <w:p w14:paraId="0254C293" w14:textId="77777777" w:rsidR="000674F9" w:rsidRDefault="000674F9"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5913833"/>
      <w:docPartObj>
        <w:docPartGallery w:val="Page Numbers (Bottom of Page)"/>
        <w:docPartUnique/>
      </w:docPartObj>
    </w:sdtPr>
    <w:sdtEndPr>
      <w:rPr>
        <w:cs/>
      </w:rPr>
    </w:sdtEndPr>
    <w:sdtContent>
      <w:p w14:paraId="19AB164C" w14:textId="77777777" w:rsidR="00E24AC0" w:rsidRDefault="00E24AC0">
        <w:pPr>
          <w:pStyle w:val="Footer"/>
          <w:jc w:val="center"/>
          <w:rPr>
            <w:rtl/>
            <w:cs/>
          </w:rPr>
        </w:pPr>
        <w:r>
          <w:fldChar w:fldCharType="begin"/>
        </w:r>
        <w:r>
          <w:rPr>
            <w:rtl/>
            <w:cs/>
          </w:rPr>
          <w:instrText>PAGE   \* MERGEFORMAT</w:instrText>
        </w:r>
        <w:r>
          <w:fldChar w:fldCharType="separate"/>
        </w:r>
        <w:r w:rsidR="002A58F0" w:rsidRPr="002A58F0">
          <w:rPr>
            <w:noProof/>
            <w:rtl/>
            <w:lang w:val="fa-IR" w:bidi="fa-IR"/>
          </w:rPr>
          <w:t>6</w:t>
        </w:r>
        <w:r>
          <w:fldChar w:fldCharType="end"/>
        </w:r>
      </w:p>
    </w:sdtContent>
  </w:sdt>
  <w:p w14:paraId="53832126" w14:textId="77777777" w:rsidR="00EA74BA" w:rsidRDefault="00EA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970A" w14:textId="77777777" w:rsidR="000674F9" w:rsidRDefault="000674F9" w:rsidP="00871C62">
      <w:pPr>
        <w:spacing w:line="240" w:lineRule="auto"/>
      </w:pPr>
      <w:r>
        <w:separator/>
      </w:r>
    </w:p>
  </w:footnote>
  <w:footnote w:type="continuationSeparator" w:id="0">
    <w:p w14:paraId="0622EA41" w14:textId="77777777" w:rsidR="000674F9" w:rsidRDefault="000674F9" w:rsidP="00871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231D" w14:textId="77777777" w:rsidR="004C232E" w:rsidRDefault="004C232E" w:rsidP="004C232E">
    <w:pPr>
      <w:pStyle w:val="Header"/>
      <w:rPr>
        <w:b/>
        <w:bCs/>
        <w:lang w:bidi="fa-IR"/>
      </w:rPr>
    </w:pPr>
    <w:r>
      <w:rPr>
        <w:rFonts w:hint="cs"/>
        <w:b/>
        <w:bCs/>
        <w:rtl/>
        <w:lang w:bidi="fa-IR"/>
      </w:rPr>
      <w:t>درس خارج اصول حضرت استاد شب‌زنده‌دار (دام ظله)</w:t>
    </w:r>
  </w:p>
  <w:p w14:paraId="210EC15D" w14:textId="4F9AC2AE" w:rsidR="004C232E" w:rsidRDefault="004C232E" w:rsidP="004C232E">
    <w:pPr>
      <w:pStyle w:val="Header"/>
      <w:rPr>
        <w:szCs w:val="22"/>
      </w:rPr>
    </w:pPr>
    <w:r>
      <w:rPr>
        <w:rFonts w:hint="cs"/>
        <w:b/>
        <w:bCs/>
        <w:rtl/>
        <w:lang w:bidi="fa-IR"/>
      </w:rPr>
      <w:t>موضوع: استصحاب                                             تاریخ: 2</w:t>
    </w:r>
    <w:r>
      <w:rPr>
        <w:rFonts w:hint="cs"/>
        <w:b/>
        <w:bCs/>
        <w:rtl/>
        <w:lang w:bidi="fa-IR"/>
      </w:rPr>
      <w:t>2</w:t>
    </w:r>
    <w:r>
      <w:rPr>
        <w:rFonts w:hint="cs"/>
        <w:b/>
        <w:bCs/>
        <w:rtl/>
        <w:lang w:bidi="fa-IR"/>
      </w:rPr>
      <w:t>/8/1402      جلسه:2</w:t>
    </w:r>
    <w:r>
      <w:rPr>
        <w:rFonts w:hint="cs"/>
        <w:b/>
        <w:bCs/>
        <w:rtl/>
        <w:lang w:bidi="fa-IR"/>
      </w:rPr>
      <w:t>6</w:t>
    </w:r>
  </w:p>
  <w:p w14:paraId="4E1CDE9B" w14:textId="77777777" w:rsidR="004C232E" w:rsidRDefault="004C232E" w:rsidP="004C232E">
    <w:pPr>
      <w:pStyle w:val="Header"/>
      <w:rPr>
        <w:szCs w:val="22"/>
        <w:rtl/>
      </w:rPr>
    </w:pPr>
  </w:p>
  <w:p w14:paraId="4494C7A2" w14:textId="77777777" w:rsidR="004C232E" w:rsidRPr="004D214E" w:rsidRDefault="004C232E" w:rsidP="004C232E">
    <w:pPr>
      <w:pStyle w:val="Header"/>
      <w:rPr>
        <w:szCs w:val="22"/>
        <w:rtl/>
      </w:rPr>
    </w:pPr>
  </w:p>
  <w:p w14:paraId="1ABB7E33" w14:textId="77777777" w:rsidR="004C232E" w:rsidRPr="001E3805" w:rsidRDefault="004C232E" w:rsidP="004C232E">
    <w:pPr>
      <w:pStyle w:val="Header"/>
      <w:rPr>
        <w:szCs w:val="22"/>
        <w:rtl/>
      </w:rPr>
    </w:pPr>
  </w:p>
  <w:p w14:paraId="70AC4496" w14:textId="49429140" w:rsidR="009D6641" w:rsidRPr="004C232E" w:rsidRDefault="009D6641" w:rsidP="004C232E">
    <w:pPr>
      <w:pStyle w:val="Header"/>
      <w:rPr>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62"/>
    <w:rsid w:val="000103C6"/>
    <w:rsid w:val="00023D55"/>
    <w:rsid w:val="000244D1"/>
    <w:rsid w:val="00027308"/>
    <w:rsid w:val="00052FE9"/>
    <w:rsid w:val="000674F9"/>
    <w:rsid w:val="00072283"/>
    <w:rsid w:val="000775F7"/>
    <w:rsid w:val="0009403B"/>
    <w:rsid w:val="000A0805"/>
    <w:rsid w:val="000C3B7E"/>
    <w:rsid w:val="000D68BC"/>
    <w:rsid w:val="000E191F"/>
    <w:rsid w:val="000E1C44"/>
    <w:rsid w:val="0011479F"/>
    <w:rsid w:val="00130A5A"/>
    <w:rsid w:val="00134469"/>
    <w:rsid w:val="00142BAF"/>
    <w:rsid w:val="0014560D"/>
    <w:rsid w:val="00146C33"/>
    <w:rsid w:val="001500DE"/>
    <w:rsid w:val="001578DD"/>
    <w:rsid w:val="00177CC8"/>
    <w:rsid w:val="0019757A"/>
    <w:rsid w:val="001A0C09"/>
    <w:rsid w:val="001B0808"/>
    <w:rsid w:val="001B2480"/>
    <w:rsid w:val="001C3B09"/>
    <w:rsid w:val="001F73A1"/>
    <w:rsid w:val="00201059"/>
    <w:rsid w:val="0020687D"/>
    <w:rsid w:val="002107C6"/>
    <w:rsid w:val="002322CA"/>
    <w:rsid w:val="002405E4"/>
    <w:rsid w:val="00244450"/>
    <w:rsid w:val="00263CC4"/>
    <w:rsid w:val="002A58F0"/>
    <w:rsid w:val="002A5E15"/>
    <w:rsid w:val="002B7F0A"/>
    <w:rsid w:val="002C3623"/>
    <w:rsid w:val="002D23EA"/>
    <w:rsid w:val="002E50E2"/>
    <w:rsid w:val="00306596"/>
    <w:rsid w:val="00324990"/>
    <w:rsid w:val="00336CA4"/>
    <w:rsid w:val="00354570"/>
    <w:rsid w:val="003606B4"/>
    <w:rsid w:val="00372FD4"/>
    <w:rsid w:val="003A4C71"/>
    <w:rsid w:val="003D1DE1"/>
    <w:rsid w:val="003E7A7C"/>
    <w:rsid w:val="003F71BC"/>
    <w:rsid w:val="00404220"/>
    <w:rsid w:val="00411D9E"/>
    <w:rsid w:val="0042014E"/>
    <w:rsid w:val="00420C62"/>
    <w:rsid w:val="00424838"/>
    <w:rsid w:val="00433A38"/>
    <w:rsid w:val="004423B9"/>
    <w:rsid w:val="004449C5"/>
    <w:rsid w:val="00454770"/>
    <w:rsid w:val="00457027"/>
    <w:rsid w:val="00492F06"/>
    <w:rsid w:val="004A59CB"/>
    <w:rsid w:val="004B629D"/>
    <w:rsid w:val="004C232E"/>
    <w:rsid w:val="004D09E9"/>
    <w:rsid w:val="004E314A"/>
    <w:rsid w:val="004F5132"/>
    <w:rsid w:val="004F730D"/>
    <w:rsid w:val="00500204"/>
    <w:rsid w:val="00504F39"/>
    <w:rsid w:val="00506634"/>
    <w:rsid w:val="0054180B"/>
    <w:rsid w:val="0055476D"/>
    <w:rsid w:val="00574557"/>
    <w:rsid w:val="005759F1"/>
    <w:rsid w:val="00575CA8"/>
    <w:rsid w:val="00577131"/>
    <w:rsid w:val="00577FE1"/>
    <w:rsid w:val="005933BB"/>
    <w:rsid w:val="005D7B94"/>
    <w:rsid w:val="00613E8F"/>
    <w:rsid w:val="00614F68"/>
    <w:rsid w:val="00640EBA"/>
    <w:rsid w:val="00671649"/>
    <w:rsid w:val="0067645B"/>
    <w:rsid w:val="0067759A"/>
    <w:rsid w:val="00690983"/>
    <w:rsid w:val="00696DF2"/>
    <w:rsid w:val="006C7B43"/>
    <w:rsid w:val="006D51FA"/>
    <w:rsid w:val="006F0A8D"/>
    <w:rsid w:val="006F5670"/>
    <w:rsid w:val="007204EE"/>
    <w:rsid w:val="00734E5C"/>
    <w:rsid w:val="00765279"/>
    <w:rsid w:val="00781FFF"/>
    <w:rsid w:val="00782E31"/>
    <w:rsid w:val="007B423D"/>
    <w:rsid w:val="007D4B1B"/>
    <w:rsid w:val="007E4084"/>
    <w:rsid w:val="007E671B"/>
    <w:rsid w:val="008338A3"/>
    <w:rsid w:val="00866368"/>
    <w:rsid w:val="00871C62"/>
    <w:rsid w:val="008822B4"/>
    <w:rsid w:val="00892EA6"/>
    <w:rsid w:val="00897AEE"/>
    <w:rsid w:val="008C4C95"/>
    <w:rsid w:val="008C6E35"/>
    <w:rsid w:val="008F7452"/>
    <w:rsid w:val="00937AFF"/>
    <w:rsid w:val="009402B1"/>
    <w:rsid w:val="0094282C"/>
    <w:rsid w:val="009638EF"/>
    <w:rsid w:val="00971BA3"/>
    <w:rsid w:val="0099363C"/>
    <w:rsid w:val="00995978"/>
    <w:rsid w:val="009A179B"/>
    <w:rsid w:val="009A5923"/>
    <w:rsid w:val="009C731F"/>
    <w:rsid w:val="009D6641"/>
    <w:rsid w:val="00A100A5"/>
    <w:rsid w:val="00A2345B"/>
    <w:rsid w:val="00A2567F"/>
    <w:rsid w:val="00A53515"/>
    <w:rsid w:val="00A81092"/>
    <w:rsid w:val="00AA49FB"/>
    <w:rsid w:val="00AA4AED"/>
    <w:rsid w:val="00AB5619"/>
    <w:rsid w:val="00AB5CC6"/>
    <w:rsid w:val="00AC5E8C"/>
    <w:rsid w:val="00AD7DCF"/>
    <w:rsid w:val="00AD7F76"/>
    <w:rsid w:val="00AF7918"/>
    <w:rsid w:val="00B01994"/>
    <w:rsid w:val="00B0407E"/>
    <w:rsid w:val="00B11311"/>
    <w:rsid w:val="00B27836"/>
    <w:rsid w:val="00B375A9"/>
    <w:rsid w:val="00B425F8"/>
    <w:rsid w:val="00B42960"/>
    <w:rsid w:val="00B50AB7"/>
    <w:rsid w:val="00B541F2"/>
    <w:rsid w:val="00B82D19"/>
    <w:rsid w:val="00B97195"/>
    <w:rsid w:val="00BD66F4"/>
    <w:rsid w:val="00BE2A90"/>
    <w:rsid w:val="00BF6E66"/>
    <w:rsid w:val="00C21A32"/>
    <w:rsid w:val="00C22C93"/>
    <w:rsid w:val="00C47AEF"/>
    <w:rsid w:val="00C61A2C"/>
    <w:rsid w:val="00C717FD"/>
    <w:rsid w:val="00C72750"/>
    <w:rsid w:val="00C7684D"/>
    <w:rsid w:val="00C87FD1"/>
    <w:rsid w:val="00CC079B"/>
    <w:rsid w:val="00CD47E8"/>
    <w:rsid w:val="00CE4F32"/>
    <w:rsid w:val="00CF16C8"/>
    <w:rsid w:val="00D014C2"/>
    <w:rsid w:val="00D05B62"/>
    <w:rsid w:val="00D05D03"/>
    <w:rsid w:val="00D12DF5"/>
    <w:rsid w:val="00D248BF"/>
    <w:rsid w:val="00D32EFC"/>
    <w:rsid w:val="00D41DA4"/>
    <w:rsid w:val="00D432A3"/>
    <w:rsid w:val="00D54C0B"/>
    <w:rsid w:val="00D871CF"/>
    <w:rsid w:val="00D933AC"/>
    <w:rsid w:val="00DA7902"/>
    <w:rsid w:val="00DA79DD"/>
    <w:rsid w:val="00DB3B13"/>
    <w:rsid w:val="00DF14DD"/>
    <w:rsid w:val="00E0000F"/>
    <w:rsid w:val="00E0240F"/>
    <w:rsid w:val="00E05B79"/>
    <w:rsid w:val="00E10084"/>
    <w:rsid w:val="00E15D5B"/>
    <w:rsid w:val="00E174C1"/>
    <w:rsid w:val="00E24AC0"/>
    <w:rsid w:val="00E24E3C"/>
    <w:rsid w:val="00E45B63"/>
    <w:rsid w:val="00E47CF6"/>
    <w:rsid w:val="00E526EB"/>
    <w:rsid w:val="00E55F4F"/>
    <w:rsid w:val="00E87DA6"/>
    <w:rsid w:val="00EA26E7"/>
    <w:rsid w:val="00EA30A9"/>
    <w:rsid w:val="00EA74BA"/>
    <w:rsid w:val="00EB5DEF"/>
    <w:rsid w:val="00ED50B8"/>
    <w:rsid w:val="00F06D2A"/>
    <w:rsid w:val="00F14F7A"/>
    <w:rsid w:val="00F151A0"/>
    <w:rsid w:val="00F20601"/>
    <w:rsid w:val="00F259D8"/>
    <w:rsid w:val="00F4235D"/>
    <w:rsid w:val="00F42CFD"/>
    <w:rsid w:val="00F55218"/>
    <w:rsid w:val="00F55FC9"/>
    <w:rsid w:val="00F8491F"/>
    <w:rsid w:val="00F84E4F"/>
    <w:rsid w:val="00F93960"/>
    <w:rsid w:val="00F9557E"/>
    <w:rsid w:val="00F97B55"/>
    <w:rsid w:val="00FB279C"/>
    <w:rsid w:val="00FC1B89"/>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BD210"/>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923"/>
    <w:pPr>
      <w:bidi/>
      <w:spacing w:after="0" w:line="288" w:lineRule="auto"/>
      <w:jc w:val="both"/>
    </w:pPr>
    <w:rPr>
      <w:rFonts w:cs="B Badr"/>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1E624-C750-438A-8E9B-53A58675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12</Pages>
  <Words>2621</Words>
  <Characters>14945</Characters>
  <Application>Microsoft Office Word</Application>
  <DocSecurity>0</DocSecurity>
  <Lines>124</Lines>
  <Paragraphs>35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 Sadeghy</cp:lastModifiedBy>
  <cp:revision>56</cp:revision>
  <dcterms:created xsi:type="dcterms:W3CDTF">2016-04-19T08:04:00Z</dcterms:created>
  <dcterms:modified xsi:type="dcterms:W3CDTF">2023-11-13T12:18:00Z</dcterms:modified>
</cp:coreProperties>
</file>