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F31096" w:rsidRDefault="00184ABC" w:rsidP="00D201DD">
      <w:pPr>
        <w:rPr>
          <w:rFonts w:cs="Zar"/>
          <w:b/>
          <w:bCs/>
          <w:rtl/>
        </w:rPr>
      </w:pPr>
      <w:bookmarkStart w:id="0" w:name="_GoBack"/>
      <w:r w:rsidRPr="00F31096">
        <w:rPr>
          <w:rFonts w:cs="Zar" w:hint="cs"/>
          <w:b/>
          <w:bCs/>
          <w:rtl/>
        </w:rPr>
        <w:t xml:space="preserve">مدت: </w:t>
      </w:r>
      <w:r w:rsidR="008A0267" w:rsidRPr="00F31096">
        <w:rPr>
          <w:rFonts w:cs="Zar" w:hint="cs"/>
          <w:b/>
          <w:bCs/>
          <w:rtl/>
        </w:rPr>
        <w:t>4</w:t>
      </w:r>
      <w:r w:rsidR="00D201DD" w:rsidRPr="00F31096">
        <w:rPr>
          <w:rFonts w:cs="Zar" w:hint="cs"/>
          <w:b/>
          <w:bCs/>
          <w:rtl/>
        </w:rPr>
        <w:t>0</w:t>
      </w:r>
    </w:p>
    <w:p w:rsidR="00184ABC" w:rsidRPr="00F31096" w:rsidRDefault="00184ABC">
      <w:pPr>
        <w:rPr>
          <w:rFonts w:cs="Zar"/>
          <w:b/>
          <w:bCs/>
          <w:rtl/>
        </w:rPr>
      </w:pPr>
    </w:p>
    <w:p w:rsidR="00184ABC" w:rsidRPr="00F31096" w:rsidRDefault="00184ABC">
      <w:pPr>
        <w:rPr>
          <w:rFonts w:cs="Zar"/>
          <w:rtl/>
        </w:rPr>
      </w:pPr>
      <w:r w:rsidRPr="00F31096">
        <w:rPr>
          <w:rFonts w:cs="Zar" w:hint="cs"/>
          <w:rtl/>
        </w:rPr>
        <w:t>اعوذ بالله من الش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طان الرج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بسم الله الرحمن الرح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الحمدلله رب العالم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 صل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الله تعال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دنا و نب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نا ابوالقاسم محمد و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آله الط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الطاهر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المعصوم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لا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ما 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ة الله 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الارض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ارواحنا فد</w:t>
      </w:r>
      <w:r w:rsidR="001C061E" w:rsidRPr="00F31096">
        <w:rPr>
          <w:rFonts w:cs="Zar" w:hint="cs"/>
          <w:rtl/>
        </w:rPr>
        <w:t>اه و عجل الله تعال</w:t>
      </w:r>
      <w:r w:rsidR="00F31096">
        <w:rPr>
          <w:rFonts w:cs="Zar" w:hint="cs"/>
          <w:rtl/>
        </w:rPr>
        <w:t>ي</w:t>
      </w:r>
      <w:r w:rsidR="001C061E" w:rsidRPr="00F31096">
        <w:rPr>
          <w:rFonts w:cs="Zar" w:hint="cs"/>
          <w:rtl/>
        </w:rPr>
        <w:t xml:space="preserve"> فرجه الشر</w:t>
      </w:r>
      <w:r w:rsidR="00F31096">
        <w:rPr>
          <w:rFonts w:cs="Zar" w:hint="cs"/>
          <w:rtl/>
        </w:rPr>
        <w:t>ي</w:t>
      </w:r>
      <w:r w:rsidR="001C061E" w:rsidRPr="00F31096">
        <w:rPr>
          <w:rFonts w:cs="Zar" w:hint="cs"/>
          <w:rtl/>
        </w:rPr>
        <w:t>ف.</w:t>
      </w:r>
    </w:p>
    <w:p w:rsidR="008A0267" w:rsidRPr="00F31096" w:rsidRDefault="00114914" w:rsidP="00D66D73">
      <w:pPr>
        <w:rPr>
          <w:rFonts w:cs="Zar"/>
          <w:rtl/>
        </w:rPr>
      </w:pPr>
      <w:r w:rsidRPr="00F31096">
        <w:rPr>
          <w:rFonts w:cs="Zar" w:hint="cs"/>
          <w:rtl/>
        </w:rPr>
        <w:t>هفت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تبع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نسبت به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شد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هفت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را در جواب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مرحوم نائ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‌فرمود تبع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و ممکن است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حجت نباشد 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حجت باشد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کرد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حالا برم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هفت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و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ن‌ها تمام هستند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تمام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ستند.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اول و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اول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آخوند در حاش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رسائل بود که عبارت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هست:</w:t>
      </w:r>
    </w:p>
    <w:p w:rsidR="00114914" w:rsidRPr="00F31096" w:rsidRDefault="00114914" w:rsidP="00D66D73">
      <w:pPr>
        <w:rPr>
          <w:rFonts w:cs="Zar"/>
          <w:rtl/>
        </w:rPr>
      </w:pPr>
      <w:r w:rsidRPr="00F31096">
        <w:rPr>
          <w:rFonts w:cs="Zar" w:hint="cs"/>
          <w:rtl/>
        </w:rPr>
        <w:t>أنّه 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 للفظ دلالةٌ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لفظ دلالت ندارد بر آن معنا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بالاستقلال 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 للفظ دلالةٌ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بالاستقلال بل بتبع دلالته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مدلوله المطابق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.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دلالتش بر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به تبع دلالتش بر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است. 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کما حقق 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محله.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هم در منطق و هم در اصول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مسأله تب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ن شده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تبع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اولاً و بالذات بر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دلالت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و به تبع آن بر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خارج لازمش هست. 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ن:</w:t>
      </w:r>
    </w:p>
    <w:p w:rsidR="00114914" w:rsidRPr="00F31096" w:rsidRDefault="00114914" w:rsidP="00114914">
      <w:pPr>
        <w:rPr>
          <w:rFonts w:cs="Zar"/>
          <w:rtl/>
        </w:rPr>
      </w:pPr>
      <w:r w:rsidRPr="00F31096">
        <w:rPr>
          <w:rFonts w:cs="Zar" w:hint="cs"/>
          <w:rtl/>
        </w:rPr>
        <w:t>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ف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ته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ف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حجةً بالنسبه 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بعد ما لم‌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کن </w:t>
      </w:r>
      <w:r w:rsidR="004F28C0" w:rsidRPr="00F31096">
        <w:rPr>
          <w:rFonts w:cs="Zar" w:hint="cs"/>
          <w:rtl/>
        </w:rPr>
        <w:t xml:space="preserve">حجةً </w:t>
      </w:r>
      <w:r w:rsidRPr="00F31096">
        <w:rPr>
          <w:rFonts w:cs="Zar" w:hint="cs"/>
          <w:rtl/>
        </w:rPr>
        <w:t>بالنسبة 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</w:t>
      </w:r>
      <w:r w:rsidR="004F28C0" w:rsidRPr="00F31096">
        <w:rPr>
          <w:rFonts w:cs="Zar" w:hint="cs"/>
          <w:rtl/>
        </w:rPr>
        <w:t>ما کان دلالته بتبعه.</w:t>
      </w:r>
    </w:p>
    <w:p w:rsidR="008538B7" w:rsidRPr="00F31096" w:rsidRDefault="004F28C0" w:rsidP="008538B7">
      <w:pPr>
        <w:rPr>
          <w:rFonts w:cs="Zar"/>
          <w:rtl/>
        </w:rPr>
      </w:pPr>
      <w:r w:rsidRPr="00F31096">
        <w:rPr>
          <w:rFonts w:cs="Zar" w:hint="cs"/>
          <w:rtl/>
        </w:rPr>
        <w:t>چه جور باق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‌ماند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لفظ نسبت به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بعد از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نسبت به آن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حجت نبود. آن در ظل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بود، در پناه </w:t>
      </w:r>
      <w:r w:rsidR="002B407F" w:rsidRPr="00F31096">
        <w:rPr>
          <w:rFonts w:cs="Zar" w:hint="cs"/>
          <w:rtl/>
        </w:rPr>
        <w:t>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بود. نسبت به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اصل حجت ن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ست نسبت به فرع حجت است.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عبارت مرحوم آقا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آخوند.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عبارت دو جور 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‌شود معنا کرد. 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همان جور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است که قبلاً گفت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م ب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شتر و 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ک معنا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د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که لعل اظهر باشد از عبارت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است که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شان خلافاً لبعض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از ادله که 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‌گفت مدلول التزام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مدلول خود لفظ ن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ست. مدلول المدلول است و آن دال اول خودش دلالت ندارد.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جا خلافاً لآن، نه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شان قبول 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‌کند که همان دال اول آن لفظ خودش هم دلالت دارد بر مدلول مطابق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هم بر مدلول التزام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. منتها دلالتش بر مدلول التزام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دلالت تبع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 است. پس بنابرا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ن،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ن را ا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شان م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>‌پذ</w:t>
      </w:r>
      <w:r w:rsidR="00F31096">
        <w:rPr>
          <w:rFonts w:cs="Zar" w:hint="cs"/>
          <w:rtl/>
        </w:rPr>
        <w:t>ي</w:t>
      </w:r>
      <w:r w:rsidR="002B407F" w:rsidRPr="00F31096">
        <w:rPr>
          <w:rFonts w:cs="Zar" w:hint="cs"/>
          <w:rtl/>
        </w:rPr>
        <w:t xml:space="preserve">رد. </w:t>
      </w:r>
      <w:r w:rsidR="008538B7" w:rsidRPr="00F31096">
        <w:rPr>
          <w:rFonts w:cs="Zar" w:hint="cs"/>
          <w:rtl/>
        </w:rPr>
        <w:t>که دلالت هست، دلالت تبع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است. منتها م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‌فرما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د که... به نحو 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ک سؤال م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‌فرما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د که ـ سؤال انکار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ـ که چه جور م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‌شود حج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ت دلالت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لفظ بر مدلول مطابق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منتف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باشد ول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حج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تش بر آن مدلول التزام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که به تبع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بود باق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 باشد. بنابرا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اگر آن از ب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رفت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هم از ب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م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‌رود.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ش...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ظاهر عبارت که اظهر است که ا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>ن جور معنا کن</w:t>
      </w:r>
      <w:r w:rsidR="00F31096">
        <w:rPr>
          <w:rFonts w:cs="Zar" w:hint="cs"/>
          <w:rtl/>
        </w:rPr>
        <w:t>ي</w:t>
      </w:r>
      <w:r w:rsidR="008538B7" w:rsidRPr="00F31096">
        <w:rPr>
          <w:rFonts w:cs="Zar" w:hint="cs"/>
          <w:rtl/>
        </w:rPr>
        <w:t xml:space="preserve">م. </w:t>
      </w:r>
    </w:p>
    <w:p w:rsidR="008538B7" w:rsidRPr="00F31096" w:rsidRDefault="008538B7" w:rsidP="008538B7">
      <w:pPr>
        <w:rPr>
          <w:rFonts w:cs="Zar"/>
          <w:rtl/>
        </w:rPr>
      </w:pPr>
      <w:r w:rsidRPr="00F31096">
        <w:rPr>
          <w:rFonts w:cs="Zar" w:hint="cs"/>
          <w:rtl/>
        </w:rPr>
        <w:t>اگر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باشد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خب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ناتمام است. چرا؟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خاطر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.... و جواب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نائ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با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کلام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داد. چون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نائ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که شما که دلالت را قبول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و انکار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دلالت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</w:t>
      </w:r>
      <w:r w:rsidRPr="00F31096">
        <w:rPr>
          <w:rFonts w:cs="Zar" w:hint="cs"/>
          <w:rtl/>
        </w:rPr>
        <w:lastRenderedPageBreak/>
        <w:t>لفظ را بر معنا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.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تش محل اشکال است.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ظهور است، دلالت هست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ست، در اثر معارضه‌ا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در اثر هرچه شارع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موجود را،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ظهور موجود را حجت نکرده. سالبه به انتفاء موضوع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که دلالت نباشد. ظهور نباشد.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سالبه به انتفاء محمول است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ظهور موجود، دلالت موجود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خب 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چون دلالت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وجود دارد ولو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قهراً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وجود دارد. چون آن دلالت تبع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است نه تبع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تش. آن دلالت تبع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است.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وجود دارد فوقش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خب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ه پس وجود دارد. خب لقائلٍ أن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قول که ادله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اطلاقش چه اشکال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 شارع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من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حجت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‌دانم. تعبد به آن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‌کنم اما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دوم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وجود دارد. من به آن تعبد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‌کنم آن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تش را قبول دارم.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ت‌ها که به هم متصل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ستند لازم و ملزوم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ستند، تبع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ستند. دلالت‌ها تبع هستند. نه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ت‌ها تبع باشد. مثل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وجود فرزند تبع وجود والدش است. شارع ممکن است قول والد را حجت نکند قول فرزند را حجت بکند. با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آقا قول والد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تبع آن است. اگر آن نبود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موجود نبود. خب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‌‌‌گو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بله در وجود تبع است. و چون آن موجود است آن متبوع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تابع هم موجود است الان. شارع حالا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آن دلالت ولو آن دلالت والد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است و موجب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ثان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من آن دلالت اول را قبول ندارم. حجت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‌کنم. چرا؟ چون معارض دارد 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دوم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حجت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‌کنم. پس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ما در مقام اثبات صحبت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م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ف؟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چه جور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اگر چه جور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‌شودِ ثبوت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چه جور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آن حجت نباشد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حجت باشد در عالم ثبوت کأنّ تعقل ندارد.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اشکال وارد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اگر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که بله در مقام اثبات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خب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 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ف ندارد.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خب اطلاق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عموم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م، حجت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همان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ما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ره عقلاء است بر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ظواهر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ره عقلاء 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موارد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ادله شرع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هم ناظر به همان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ره عقلاء است تتحدد به دائره همان 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ره عقلاء.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جور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م. </w:t>
      </w:r>
    </w:p>
    <w:p w:rsidR="008538B7" w:rsidRPr="00F31096" w:rsidRDefault="008538B7" w:rsidP="008538B7">
      <w:pPr>
        <w:rPr>
          <w:rFonts w:cs="Zar"/>
          <w:rtl/>
        </w:rPr>
      </w:pPr>
      <w:r w:rsidRPr="00F31096">
        <w:rPr>
          <w:rFonts w:cs="Zar" w:hint="cs"/>
          <w:rtl/>
        </w:rPr>
        <w:t>پس اگر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ظاهر عبارت‌شان مقصود است که 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اظهر است در عبارت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جوابش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است. و اگر آن جور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در مرحله اول کلام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را معنا کرد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آن جور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معنا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بخواهد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تبع آن است.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 باور کردن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ما بخواه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باور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الا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آن را باور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و آن را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بدون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آن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‌توان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موجو است. خب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ما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بر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آن اول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م.... علم وجدان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</w:t>
      </w:r>
      <w:r w:rsidR="004E2CFA" w:rsidRPr="00F31096">
        <w:rPr>
          <w:rFonts w:cs="Zar" w:hint="cs"/>
          <w:rtl/>
        </w:rPr>
        <w:t>که به اول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 ندار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م. علم تعبد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 هم به اول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 ندار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م. چون فرض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ن است که شارع آن را حجت نکرده. چگونه م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‌شود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ن تبع را تصد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ق کن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م؟ عبارت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شان را ولو 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ک خرده خلاف ظاهر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شان است اما به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ن جور تقر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ب بکن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م که قبلاً هم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ن جور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 تقر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ب کرد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م. خب اگر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ن تقر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>ب باشد ا</w:t>
      </w:r>
      <w:r w:rsidR="00F31096">
        <w:rPr>
          <w:rFonts w:cs="Zar" w:hint="cs"/>
          <w:rtl/>
        </w:rPr>
        <w:t>ي</w:t>
      </w:r>
      <w:r w:rsidR="004E2CFA" w:rsidRPr="00F31096">
        <w:rPr>
          <w:rFonts w:cs="Zar" w:hint="cs"/>
          <w:rtl/>
        </w:rPr>
        <w:t xml:space="preserve">ن بازگشتش </w:t>
      </w:r>
      <w:r w:rsidR="00E5403A" w:rsidRPr="00F31096">
        <w:rPr>
          <w:rFonts w:cs="Zar" w:hint="cs"/>
          <w:rtl/>
        </w:rPr>
        <w:t>به بعض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 تقار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ب آت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ه است که از مثلاً شه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د </w:t>
      </w:r>
      <w:r w:rsidR="00E5403A" w:rsidRPr="00F31096">
        <w:rPr>
          <w:rFonts w:cs="Zar" w:hint="cs"/>
          <w:rtl/>
        </w:rPr>
        <w:lastRenderedPageBreak/>
        <w:t>صدر گفت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م در دوره مباحث آن جور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 فرموده است. خب آن جا ان شاء‌ الله بحث خواه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م کرد که ا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ن تمام است 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ا تمام ن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ست. ا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ن راجع به فرما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>ش آقا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 آخوند رضوان الله عل</w:t>
      </w:r>
      <w:r w:rsidR="00F31096">
        <w:rPr>
          <w:rFonts w:cs="Zar" w:hint="cs"/>
          <w:rtl/>
        </w:rPr>
        <w:t>ي</w:t>
      </w:r>
      <w:r w:rsidR="00E5403A" w:rsidRPr="00F31096">
        <w:rPr>
          <w:rFonts w:cs="Zar" w:hint="cs"/>
          <w:rtl/>
        </w:rPr>
        <w:t xml:space="preserve">ه. </w:t>
      </w:r>
    </w:p>
    <w:p w:rsidR="00E5403A" w:rsidRPr="00F31096" w:rsidRDefault="00E5403A" w:rsidP="008538B7">
      <w:pPr>
        <w:rPr>
          <w:rFonts w:cs="Zar"/>
          <w:rtl/>
        </w:rPr>
      </w:pPr>
      <w:r w:rsidRPr="00F31096">
        <w:rPr>
          <w:rFonts w:cs="Zar" w:hint="cs"/>
          <w:rtl/>
        </w:rPr>
        <w:t>و اما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دوم ما عن المحقق الخو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رضوان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ه بود. </w:t>
      </w:r>
    </w:p>
    <w:p w:rsidR="00E5403A" w:rsidRPr="00F31096" w:rsidRDefault="00E5403A" w:rsidP="008538B7">
      <w:pPr>
        <w:rPr>
          <w:rFonts w:cs="Zar"/>
          <w:rtl/>
        </w:rPr>
      </w:pPr>
      <w:r w:rsidRPr="00F31096">
        <w:rPr>
          <w:rFonts w:cs="Zar" w:hint="cs"/>
          <w:rtl/>
        </w:rPr>
        <w:t>سؤال: ؟؟؟ اصل تفک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؟؟؟ حج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درست بود.</w:t>
      </w:r>
    </w:p>
    <w:p w:rsidR="00E5403A" w:rsidRPr="00F31096" w:rsidRDefault="00E5403A" w:rsidP="008538B7">
      <w:pPr>
        <w:rPr>
          <w:rFonts w:cs="Zar"/>
          <w:rtl/>
        </w:rPr>
      </w:pPr>
      <w:r w:rsidRPr="00F31096">
        <w:rPr>
          <w:rFonts w:cs="Zar" w:hint="cs"/>
          <w:rtl/>
        </w:rPr>
        <w:t xml:space="preserve">جواب: بله بله درست بود.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ظهور که گفته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همان ظهور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گه؟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 xml:space="preserve">جواب: نه دلالت لفظ است. دلالت.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خب آن همان تصور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جا.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بله دلالت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لفظ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شان فرموده دلالت هم به تبع است.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دلالت بر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به تبع دلالت بر آن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بعد دو تا ظهور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‌شود، دو تا دلالت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قهراً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دو تا دلالت شد و دو تا ظهور شد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امور را در باب استفاده از کلمات که تطابق مراد استعمال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با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هست ضم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مه بکن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تا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که خب حالا ظاهر کلامش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پس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‌اش هم هست.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 پس منظور آخوند و امثال آخوند از ظهور و دلالت، دلالت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باشد ...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جواب‌: آن هم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جور است. چون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دلالت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چون منظور از دلالت تصد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را به گردن متکلم بشود گذاشت.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 xml:space="preserve">جواب: بله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شارع تعبد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بگذار. عقلاء تعبد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‌کنند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ند بگذار ولو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.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موجود است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دلالت کأنّ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که بله شارع....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نه نه. موجود معنا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نه آن علاوه بر موجود است.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پس شما سند را به مدلول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تفک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شا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ند مثلاً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ظهور دارد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کلام دلالت دارد مضمونش را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ند.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نه نه. آن دلالت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دلالت تصور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موضوع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حکم عقلا است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مطابق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هست و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مطابق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نه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دلالت دارد.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موضوع است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آن حکم عقلاء به تطابق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مراد استعمال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ند بله پس مراد جد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است. </w:t>
      </w:r>
    </w:p>
    <w:p w:rsidR="00E5403A" w:rsidRPr="00F31096" w:rsidRDefault="00E5403A" w:rsidP="00E5403A">
      <w:pPr>
        <w:rPr>
          <w:rFonts w:cs="Zar"/>
          <w:rtl/>
        </w:rPr>
      </w:pPr>
      <w:r w:rsidRPr="00F31096">
        <w:rPr>
          <w:rFonts w:cs="Zar" w:hint="cs"/>
          <w:rtl/>
        </w:rPr>
        <w:t>و اما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محقق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رضوان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محقق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خلاصه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ش‌اش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شد که ما 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ات متعارضه 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موارد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مشترک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شما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ت، هم آن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 که متعارضند دلالت بر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مشترک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‌کنند. پس ولو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ست، ولو آن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‌‌اش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چون تعارض دارند اما آن مشترک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حجت باشد.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فرمود نه ما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مشترک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بلکه همان جور که دو تا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متفاوت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دو تا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متفاوت هم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و وزان مدلول‌ها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وزان همان مدلول‌‌ها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است. همان طور که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م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‌اش دروغ </w:t>
      </w:r>
      <w:r w:rsidRPr="00F31096">
        <w:rPr>
          <w:rFonts w:cs="Zar" w:hint="cs"/>
          <w:rtl/>
        </w:rPr>
        <w:lastRenderedPageBreak/>
        <w:t>است و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کدام است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باعث تساقط‌شان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دو تا است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م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‌‌اش حتماً خلاف واقع است. و کدام است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باعث تساقط‌شان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‌شود. </w:t>
      </w:r>
      <w:r w:rsidR="00A50025" w:rsidRPr="00F31096">
        <w:rPr>
          <w:rFonts w:cs="Zar" w:hint="cs"/>
          <w:rtl/>
        </w:rPr>
        <w:t>همان ب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ان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که در مدلول مطابق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‌گفت تساقط همان ب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ان نسبت به التزام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هم 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د تساقط. مدلول مطابق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چرا 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م تساقط است؟ چون 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‌اش خلاف واقع است، دروغ است، اشتباه در آن رخ داده. بنابرا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ن دل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ل حج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ت بخواهد هر دو را شامل بشود ممکن ن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ست چون 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‌اش خلاف واقع است. بخواهد هذا را شامل بشود دون ذاک ترج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ح بلامرجح است. آن را شامل بشود دون هذا بلامرجح است. 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لا عل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التع</w:t>
      </w:r>
      <w:r w:rsidR="00F31096">
        <w:rPr>
          <w:rFonts w:cs="Zar" w:hint="cs"/>
          <w:rtl/>
        </w:rPr>
        <w:t>يي</w:t>
      </w:r>
      <w:r w:rsidR="00A50025" w:rsidRPr="00F31096">
        <w:rPr>
          <w:rFonts w:cs="Zar" w:hint="cs"/>
          <w:rtl/>
        </w:rPr>
        <w:t>ن هم که وجود ندارد.... وجود خارج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ندارد پس ادله حج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ت نم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‌تواند شاملش بشود ا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ن باعث تساقطش 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‌شود. دو تا مدلول التزام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متفاوت از هم وقت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وجود داشته باشد 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="00A50025" w:rsidRPr="00F31096">
        <w:rPr>
          <w:rFonts w:cs="Zar" w:hint="cs"/>
          <w:rtl/>
        </w:rPr>
        <w:t xml:space="preserve">م 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از ا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ن‌ها خلاف واقع است. بخواهد ادله حج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ت هر دو را شامل بشود ممکن ن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ست. چون خلاف واقع است. بخواهد ا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ن مدلول التزام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را شامل بشود دون آن ترج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ح بلامرجح است. بخواهد آن را شامل بشود دون هذا ترج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ح بلامرجح است. واحد عل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التع</w:t>
      </w:r>
      <w:r w:rsidR="00F31096">
        <w:rPr>
          <w:rFonts w:cs="Zar" w:hint="cs"/>
          <w:rtl/>
        </w:rPr>
        <w:t>يي</w:t>
      </w:r>
      <w:r w:rsidR="00A50025" w:rsidRPr="00F31096">
        <w:rPr>
          <w:rFonts w:cs="Zar" w:hint="cs"/>
          <w:rtl/>
        </w:rPr>
        <w:t>ن هم که ندار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م پس ادله حج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>ت مدلول التزام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 را نم</w:t>
      </w:r>
      <w:r w:rsidR="00F31096">
        <w:rPr>
          <w:rFonts w:cs="Zar" w:hint="cs"/>
          <w:rtl/>
        </w:rPr>
        <w:t>ي</w:t>
      </w:r>
      <w:r w:rsidR="00A50025" w:rsidRPr="00F31096">
        <w:rPr>
          <w:rFonts w:cs="Zar" w:hint="cs"/>
          <w:rtl/>
        </w:rPr>
        <w:t xml:space="preserve">‌تواند شامل بشود. </w:t>
      </w:r>
    </w:p>
    <w:p w:rsidR="00A50025" w:rsidRPr="00F31096" w:rsidRDefault="00A5002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هر جا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تساقط کردند و حجت نشدند به همان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هم تساقط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‌کنند و حجت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ستند.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علتش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بود؟ علتش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بود که مدلول واحد مشترک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دا نشد. اگر بله مدلول واحد مشترک داشت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خب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را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رد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 لازم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که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م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از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ن‌ها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‌تواند بگ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حرف‌ها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ش. </w:t>
      </w:r>
    </w:p>
    <w:p w:rsidR="00A50025" w:rsidRPr="00F31096" w:rsidRDefault="00A5002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خب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حرف 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مهم بود.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ز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ربنا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حرفش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بود که ما مدلول واحد مشترک ندار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چرا؟ چون فرمود آن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دارد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واجب است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که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مطلق وجود ندارد.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وجوب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به ح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ث که اگر وجوب نباشد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نده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شا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باشد. من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وجوب را دارم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پس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حصه خاصه‌ا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از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را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کلامش هست. آن کس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واجب است مدلول کلام او نف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مطلق الترخ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بلکه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خاص را دارد نف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وجوب. آن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که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حرام است آن هم نف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اما نه باز مطلق الترخ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که شما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مشترک است. نه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حرمت را دارد نف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‌کند. پس او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و مقارن با وجوب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آن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آخر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حرمت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پس همان طور که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متعدد شد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‌ها هم متعدد است. همان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با آن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مدلول‌ها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تساقط در مدلول‌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به همان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تساقط.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بود. 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ش درسته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نه.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صدر قدس سره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را محل مناقشه قرار داده. لبّ کلام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صدر به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که من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‌دهم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که: ما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به علت حدوث و تحقق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توجه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آن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اقتضاء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آن اقتضاء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‌کند مدلول مشترک را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مدلول مختص را. دل به خواه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</w:t>
      </w:r>
      <w:r w:rsidRPr="00F31096">
        <w:rPr>
          <w:rFonts w:cs="Zar" w:hint="cs"/>
          <w:rtl/>
        </w:rPr>
        <w:lastRenderedPageBreak/>
        <w:t>دلالت التزام از کجا نشأت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رد. آن جا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که دلالت التزام از آن نشأت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رد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آن چه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اقتضاء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دلالت التزام از کجا نشأت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رد؟ از لزوم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معنا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آن خارج لازم. چون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معنا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آن امر خارج لازم لزوم هست، تلازم هست، عدم انفکاک هست.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باعث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که لفظ دال بر آن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دلالت بر آن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بکند.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لزوم باعث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و اگر لزوم نباشد که دلالت التزام درست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لزوم شد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لزوم شد ما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طرف لزوم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آن طرف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با مدلول مطابق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لزوم دارد و عدم انفکاک آن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ه. آن مطلق است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مق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است.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محاسبه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وجوب.... روا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دال بر وجوب است، 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وجوب و مطلق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ص، وجوب و مرخص بودن، ذات مرخص بودن بدون 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چ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ه‌ا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، بدون 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چ 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، 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وجوب و مرخص بودن تضاد هست؟ فلذا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دلالت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که آن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باشد به خاطر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تضاد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ن‌شان هست.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وجوب و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حصه‌ا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از مرخص بودن تضاد هست؟ کدام است؟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وجوب با مرخص بودن جمع بشود، مرخص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د و شرط؟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نه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‌شود؟ </w:t>
      </w:r>
      <w:r w:rsidR="00B3647C" w:rsidRPr="00F31096">
        <w:rPr>
          <w:rFonts w:cs="Zar" w:hint="cs"/>
          <w:rtl/>
        </w:rPr>
        <w:t>آن چه که انسان درک 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‌کند، وجدانش حاکم بر آن است و برهان آن را اقتضاء 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‌کند 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است که ب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وجوب و 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ص، ذات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چ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ه؟ تضاد است. نم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‌شود تصور بکن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م وجوب باشد ذات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هم در همان ش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ء وجود داشته باشد. بنابرا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چون ب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خود وجوب و ذات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نه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المقارن مع الوجوب با 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ق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دش. نه ذات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تضاد دارد با وجوب. چون ذات الترخ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با وجوب تضاد دارد پس بنابرا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وقت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 ش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ء دلالت بر 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 از 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دو تا کرد دلالت بر نف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 د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‌کند. اگر 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 گفت ا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ن جا ترخ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ص وجود دارد 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‌فهم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>م وجوب پس ن</w:t>
      </w:r>
      <w:r w:rsidR="00F31096">
        <w:rPr>
          <w:rFonts w:cs="Zar" w:hint="cs"/>
          <w:rtl/>
        </w:rPr>
        <w:t>ي</w:t>
      </w:r>
      <w:r w:rsidR="00B3647C" w:rsidRPr="00F31096">
        <w:rPr>
          <w:rFonts w:cs="Zar" w:hint="cs"/>
          <w:rtl/>
        </w:rPr>
        <w:t xml:space="preserve">ست. 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پس ؟؟؟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مقارن هم مضاف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نه؟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 xml:space="preserve">جواب: داشته باشد. 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حالا مخبر از کدام خبر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‌دهد؟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هر دو. چون با هر دو دلالت التزام دارد.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ما مهم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ده تا دلالت التزام داشته باشد. 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از کدام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؟؟؟ از حس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مقارن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خبر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‌دهد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...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با هر کدام لزوم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بالمعن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الاخص دارد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با آن محقق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‌شود. </w:t>
      </w:r>
    </w:p>
    <w:p w:rsidR="00B3647C" w:rsidRPr="00F31096" w:rsidRDefault="00B3647C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شما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اولاً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که بر آن اصلاً دلالت التزام ندارد. چرا ندارد. سرّ دلالت التزام را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نگاه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سرّش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کجا لزوم هست. چون دلالت التزام از لزوم نشأت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رد. </w:t>
      </w:r>
      <w:r w:rsidR="001F2166" w:rsidRPr="00F31096">
        <w:rPr>
          <w:rFonts w:cs="Zar" w:hint="cs"/>
          <w:rtl/>
        </w:rPr>
        <w:t>خب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لزوم از کجا نشأت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رد؟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لزوم وجود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و عدم آن. آن که با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جمع‌ شدن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 ذات الضد است نه ضد با 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که با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باشد.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و س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با هم تضاد دارند. نه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با س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مقارن با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تضاد داشته باشد.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و س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با هم جور در نم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‌آ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ند. نه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تضاد دارد با س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همراه با سف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. چون تضاد دارند همراه نم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‌شوند. نه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که با 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همراه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تضاد دارند. چون ذات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با ذات آن تضاد دارند مقارن هم نم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‌شوند، اجتماع پ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دا نم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‌کنند.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ن عدم تقارن، عدم اجتماع با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گر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در رتبه بعد است. فرع بر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ن است که </w:t>
      </w:r>
      <w:r w:rsidR="001F2166" w:rsidRPr="00F31096">
        <w:rPr>
          <w:rFonts w:cs="Zar" w:hint="cs"/>
          <w:rtl/>
        </w:rPr>
        <w:lastRenderedPageBreak/>
        <w:t>چون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ذات‌ها تضاد دارند قابل اجتماع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ستند. پس بنابرا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نکته مهم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جاست که شه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صدر رو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آن دست گذاشته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جا است که شما با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بب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علت تضاد... علت دلالت التزام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کجاست. بب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آن علت 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را اقتضاء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‌کند. وضع که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 که شما بگو</w:t>
      </w:r>
      <w:r w:rsidR="00F31096">
        <w:rPr>
          <w:rFonts w:cs="Zar" w:hint="cs"/>
          <w:rtl/>
        </w:rPr>
        <w:t>يي</w:t>
      </w:r>
      <w:r w:rsidR="001F2166" w:rsidRPr="00F31096">
        <w:rPr>
          <w:rFonts w:cs="Zar" w:hint="cs"/>
          <w:rtl/>
        </w:rPr>
        <w:t>د واضع برا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وضع کرده. بله اگر واضع آمده بود لفظ را وضع کرده بود برا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با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 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. خب ما تابع وضع بود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م.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ن‌ها که علتش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علتش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است که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لفظ فلان معنا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مطابق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را دلالت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‌کند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 حت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فلان معنا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مجاز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را دلالت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‌کند به قر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نه و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ن آن معنا و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 معنا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آخر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لزوم برقرار است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لزوم باعث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‌شود. ما بب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م طرف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لزوم 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ه. مطلق است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ا مق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است؟ اگر طرف لزوم مق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بود فرما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ش آقا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="001F2166" w:rsidRPr="00F31096">
        <w:rPr>
          <w:rFonts w:cs="Zar" w:hint="cs"/>
          <w:rtl/>
        </w:rPr>
        <w:t xml:space="preserve"> درست بود. اما اگر طرف لزوم نه مق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ذات آن طرف هست. خب 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گه فرما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ش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شان تمام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پس وقت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آن راو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دارد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هذا واجبٌ و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رو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موضوع وجوب قرار دارد چون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ذات وجوب و ذات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تضاد هست و قابل اجتماع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 پس لفظ دال بر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که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واجب است قهراً دلالت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‌کند بر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که آن ذات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وجود ندارد. چون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عدم ذات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و وجوب ملازمه هست. چون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خود وجوب و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تضاد است هر وقت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دو 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ز تضاد بود ب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ن وجود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و عدم آن د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ملازمه هست. دو ضد هم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شه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جور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هستند. چون ذات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ضد با هم ناخوان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دارند وجود هر کدام ملازم و همراه است با عدم آن ضد آخر. با عدم آن ضد، نه عدم آن ضد مقارن. چون ذاتش تضاد داشت. پس بنابرا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خبر که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واجبٌ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پس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جا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نه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خاص،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جا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خاص هم البته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آن هم که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د حرام است پس به دلالت التزام دلالت 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‌کند که 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جا 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ست. ذات الترخ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ص. ذات الترخ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ص هم 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ز است. پس ما مدلول التزام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 xml:space="preserve"> مشترک دار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م. ا</w:t>
      </w:r>
      <w:r w:rsidR="00F31096">
        <w:rPr>
          <w:rFonts w:cs="Zar" w:hint="cs"/>
          <w:rtl/>
        </w:rPr>
        <w:t>ي</w:t>
      </w:r>
      <w:r w:rsidR="001F2166" w:rsidRPr="00F31096">
        <w:rPr>
          <w:rFonts w:cs="Zar" w:hint="cs"/>
          <w:rtl/>
        </w:rPr>
        <w:t>ن به خدمت شما عرض شود که....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و بله بعد از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آن مدلول.... البته قهراً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وصف تقارن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ن‌ها امور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هستند که قهراً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حرام باشد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همراه با آن هم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امر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که بعداً انتزاع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بعد از آن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است. در طول آن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معلول آن ....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مطلب را خلط نکن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الان تو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کلام جناب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بود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بعداً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شما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که آن خبر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‌دهد. آن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اشکال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گه‌ا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که حالا حرف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اصفهان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است.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حرف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ابوالحسن رضوان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ما دلالت التزام را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بررس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و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محقق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. حالا آن خبر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‌دهد، ملتف است، آن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که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بعداً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رو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آن بحث بکن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م. آن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آخر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که آن از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 خبر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‌دهد؟ ما تو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حات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که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خودمان خلط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؟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‌گفت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شهادت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بدهد که مثلاً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 بول ملاقات کرده آن شهادت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‌دهد به نجاست بول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به اصل النجاسة ولو از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حادث شده باشد خبر بدهد.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طور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گه، 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جا انداختن مطلب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.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نّه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هذا لاق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البول،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‌اش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پس نجاست بول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دا کرده نه اصل النجاسة و آن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لاق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الدم لا البول آن هم با نجاست بول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را إخبار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‌کند نه اصل </w:t>
      </w:r>
      <w:r w:rsidRPr="00F31096">
        <w:rPr>
          <w:rFonts w:cs="Zar" w:hint="cs"/>
          <w:rtl/>
        </w:rPr>
        <w:lastRenderedPageBreak/>
        <w:t>النجاسة. پس مشترک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وجود ندارد.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خب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باتوجه به إخبار آن است. اما حرف 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ملاقات بول با طهارت جمع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‌شود؟ با اصل الطهاره جمع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‌شود؟ نه. پس اصل الطهاره وجود ندارد.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با بول ملاقات کرد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ملاقات مستلزم نجاست است پس با اصل الطهاره جمع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اصل الطهاره که نبود قهراً به جا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آن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ه؟ عدم الطهاره آن نجاست است.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حرف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را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غ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شما...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بله؟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حرف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را با همان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سابق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ح داد. و الا اگر بخواهد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د اصلاً کأنّ نامعقول است.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 xml:space="preserve">جواب: معقول است.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واضح است که اضداد ذات‌شان با هم ناسازگار است. خب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د؟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اضداد ذات‌شان با هم ناسازگار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ست؟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نه. اگر شما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شما اگر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مطلب را،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پا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را قبول کرد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گه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صدر شما را رها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شما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اضداد ذات‌شان با هم... مگر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را؟ خب آمنّا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مطلب که اضداد ذات‌شان با هم ناسازگار است. پس آن که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وجوب دارد ذات وجوب با ذات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ـ نه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محسس ـ با ذات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تناف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دارد. پس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با ذات آن تناف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دارد...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دل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گفت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ضدِ وجود دارد که وجوب است قهراً هر ضد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ملازمه دارد وجودش با عدم ضدش. پس 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وجوب بود قهراً عدم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ص،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مطلق با او همراه است، با او ملازمه دارد. پس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وجوب و عدم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مطلق ملازمه هست. منشاء دلالت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ملازمه هست. پس 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قهراً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لفظ دلالت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بر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؟ بر عدم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مطلق.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مطلق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جا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منشاء دلالت التزام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است.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بگو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خلاصه؟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آقا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‌خواهد بفرما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 مقارن با وجوب حصه نه اصل الترخ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ص، جواب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نه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ما درست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چه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. شما با آن دلالت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با قصد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‌داد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د. 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به همان مثال‌ها.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مثال‌ها مغالطه است. شما إخبار آن شخص را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او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قصد کرده...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؟؟؟؟</w:t>
      </w:r>
    </w:p>
    <w:p w:rsidR="001F2166" w:rsidRPr="00F31096" w:rsidRDefault="001F2166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شما با آن خلط کرد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درست. شما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ملازمه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آن و آن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ست. نه اشتباه دار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د دلالت التزام ندارد.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نه، دلالت التزام از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نشأت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رد. </w:t>
      </w:r>
      <w:r w:rsidR="00596E7D" w:rsidRPr="00F31096">
        <w:rPr>
          <w:rFonts w:cs="Zar" w:hint="cs"/>
          <w:rtl/>
        </w:rPr>
        <w:t>از لزوم 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 معنا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موضوع‌له و خارج لازم. با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د شما بب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د 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 چ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و چ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ملازمه هست. چون تضاد 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 خود ذات اضداد است پس ملازمه 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ن </w:t>
      </w:r>
      <w:r w:rsidR="00596E7D" w:rsidRPr="00F31096">
        <w:rPr>
          <w:rFonts w:cs="Zar" w:hint="cs"/>
          <w:rtl/>
        </w:rPr>
        <w:lastRenderedPageBreak/>
        <w:t xml:space="preserve">وجود هر 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ک و عدم د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است بدون ق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د. پس دال بر وجود 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، دال بر عدم د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گر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است. آن 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هم که ضد آخر را دارد اثبات م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‌کند پس آن هم دلالت ب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 آن، وجود آن ضد و عدم ضدش به طور مطلق. پس بنابرا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ن هر دو دلالت م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‌کنند بر عدم الترخ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ص نه آن 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دلالت بکند بر عدم ترخ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ص همراه خودش، آن هم دلالت بکند بر عدم ترخ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>ص همراه خودش تا بشود دو تا مدلول التزام</w:t>
      </w:r>
      <w:r w:rsidR="00F31096">
        <w:rPr>
          <w:rFonts w:cs="Zar" w:hint="cs"/>
          <w:rtl/>
        </w:rPr>
        <w:t>ي</w:t>
      </w:r>
      <w:r w:rsidR="00596E7D" w:rsidRPr="00F31096">
        <w:rPr>
          <w:rFonts w:cs="Zar" w:hint="cs"/>
          <w:rtl/>
        </w:rPr>
        <w:t xml:space="preserve"> منهاض و جدا. </w:t>
      </w:r>
    </w:p>
    <w:p w:rsidR="00596E7D" w:rsidRPr="00F31096" w:rsidRDefault="00596E7D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صدر قدس سره هست. خب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ش،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برهان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لا استط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 که ردش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م. ظاهراً کلام درست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باشد اگرچه بعض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فضلا خواستند رد کنند کلام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را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که درسته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حرف‌ها حالا به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جور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توض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ح عرض کردم که بله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ضد و ذات آن ضد تضاد هست. قهراً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ضد و عدم ذات آن ضد ملازمه هست.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درسته اما در 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حال با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چن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اما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تض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ذات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پوشانده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تض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ض ذات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بر آن پوشانده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و قهراً آن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‌شود.... مدلول التزام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همان حصه ملازم و مقارن نه ذات. مثل کجا؟ تشب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شده، فرمودند مثل باب علت و معلول. علت معلول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را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ذات معلول را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نه المعلول المقارن لهذه العلة.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المقارن لهذه العلة بعد از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او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‌شود. در طول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جادش است. متعلق آن چه که او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ست. </w:t>
      </w:r>
      <w:r w:rsidR="00CD4245" w:rsidRPr="00F31096">
        <w:rPr>
          <w:rFonts w:cs="Zar" w:hint="cs"/>
          <w:rtl/>
        </w:rPr>
        <w:t>مثلاً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آتش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حرارت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که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‌کند ذات حرارت را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‌کند نه الحرارة المقارن با هذه العلة. اما قهراً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تض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ق قهر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برا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آن معلول پ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دا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‌شود. چه معلول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به واسطه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آتش پ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دا شد؟ حرارت مقارن با آن.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جا هم هم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جور است.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جا هم آن چ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ز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که ب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او و ب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مدلول مطابق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ملازمه هست عدم 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است در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مثال ما نه 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خاص اما قهراً آن عدم الترخ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‌شود عدم الترخ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مقارن. عدم 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که آن ترخ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مقارن با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باشد آن. گفتم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شب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ه آن جاست. عرض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م به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که دو تا جواب ا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مسأله عرض م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</w:t>
      </w:r>
      <w:r w:rsidR="00F31096"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م.</w:t>
      </w:r>
    </w:p>
    <w:p w:rsidR="00CD4245" w:rsidRPr="00F31096" w:rsidRDefault="00F31096" w:rsidP="00E5403A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که خب حالا فوقش باشد ول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ن‌ها در دو مرتبه هستند.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بعد از دلالت و بعد الوجود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ک تض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ق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تض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ق اگرچه زماناً متأخر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ست اما رتبتاً متأخر است.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چون علت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ذات را پد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آورد بعد از فرض پد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دار شدن تض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ق پ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دا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‌کند. چون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چن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است پس بنابرا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دو تا مدلول التزام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دارد. و ما نم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‌توان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م آن اول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را انکار کن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م. بالاخره آن هست در مرتبه خودش. در مرتبه خودش وجود دارد و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جا هم به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برهان شه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صدر رضوان الله عل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ه وقت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تضاد ب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ذات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بود بدون ه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چ پ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را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ه‌ا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از هر دو طرف، ب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دو ذات تضاد بود قهراً بالبرهان وجود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ضد همراه با عدم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ضد خواهد بود. همان بدون ق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چون تضاد بدون ق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بود. پس وجود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همراه با عدم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هست بدون ق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د.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را که نم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‌شود انکار کرد. حالا بعد از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ن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ک تض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ق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هم،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ک عنوان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هم پ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دا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‌کند که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مقارن هم هست. پس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دو مدلول التزام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فوقش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که بگو</w:t>
      </w:r>
      <w:r>
        <w:rPr>
          <w:rFonts w:cs="Zar" w:hint="cs"/>
          <w:rtl/>
        </w:rPr>
        <w:t>يي</w:t>
      </w:r>
      <w:r w:rsidR="00CD4245" w:rsidRPr="00F31096">
        <w:rPr>
          <w:rFonts w:cs="Zar" w:hint="cs"/>
          <w:rtl/>
        </w:rPr>
        <w:t>م دو تا مدلول التزام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دار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م. و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ک مدلول التزام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مشترک هم وجود دارد.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کس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که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نجس است، کس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که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ن حرام است 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ا واجب است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بله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جا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ست،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مقارن هم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هر دو تا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از او سؤال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‌کن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م آقا ذات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هست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جا؟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نه، شا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د باشد </w:t>
      </w:r>
      <w:r w:rsidR="00CD4245" w:rsidRPr="00F31096">
        <w:rPr>
          <w:rFonts w:cs="Zar" w:hint="cs"/>
          <w:rtl/>
        </w:rPr>
        <w:lastRenderedPageBreak/>
        <w:t>ول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مقارن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حرف را؟ شا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باشد ول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ترخ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ص مقارن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نم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د بابا ه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چ کدامش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چاره‌ا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ن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ست، ه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چ کدامش ن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>ست. پس هر دو مدلول التزام</w:t>
      </w:r>
      <w:r>
        <w:rPr>
          <w:rFonts w:cs="Zar" w:hint="cs"/>
          <w:rtl/>
        </w:rPr>
        <w:t>ي</w:t>
      </w:r>
      <w:r w:rsidR="00CD4245" w:rsidRPr="00F31096">
        <w:rPr>
          <w:rFonts w:cs="Zar" w:hint="cs"/>
          <w:rtl/>
        </w:rPr>
        <w:t xml:space="preserve">‌ها وجود دارد. </w:t>
      </w:r>
    </w:p>
    <w:p w:rsidR="00CD4245" w:rsidRPr="00F31096" w:rsidRDefault="00CD424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سؤال: حاج آقا از لحاظ عرف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هم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جا حصه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م. </w:t>
      </w:r>
    </w:p>
    <w:p w:rsidR="00CD4245" w:rsidRPr="00F31096" w:rsidRDefault="00CD424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جواب: خب اگر بنا باشد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مقدم هستند چون شروع کردند بعد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شان بعد شما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د. 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اگر هم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‌خواه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رفع بکن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که اول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و انصب است که چون گذشته من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را تمامش بکنم. </w:t>
      </w:r>
    </w:p>
    <w:p w:rsidR="00CD4245" w:rsidRPr="00F31096" w:rsidRDefault="00CD424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خب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به خدمت شما عرض شود که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رضوان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ه. و جواب‌تان عرض کردم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ن کلام بعض فضلاء. پس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مطلب را عرض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‌کنم. </w:t>
      </w:r>
    </w:p>
    <w:p w:rsidR="00CD4245" w:rsidRPr="00F31096" w:rsidRDefault="00CD4245" w:rsidP="00E5403A">
      <w:pPr>
        <w:rPr>
          <w:rFonts w:cs="Zar"/>
          <w:rtl/>
        </w:rPr>
      </w:pPr>
      <w:r w:rsidRPr="00F31096">
        <w:rPr>
          <w:rFonts w:cs="Zar" w:hint="cs"/>
          <w:rtl/>
        </w:rPr>
        <w:t>دوم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که فرق است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آن باب 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باب. آن جا ملازمه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و منشاء دلالت ملازمه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علت و معلول است. خب هر علت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دا شده؟ معلول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کرده. معلول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او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قهراً معلول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است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صفت را دارد ولو به وصف هذه الصفة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جادش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اما معلول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قهراً‌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صفت را دارد. آن جا باب علت و معلول است. در مانحن ف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منشاء دلالت تلازم است. ما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بب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تلازم کجاست. تلازم آ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وجود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و عدم 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ء خاص است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 نه ذات آن 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ء، نه ش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ء خاص. اگر منشاء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بود تخلف علت از معلول است که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بله ملازمه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دو تا است. لزوم هم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دو تا است. دلالت اض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ق است از منشاءش.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عن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تخلف معلول از علت. علت اوسع را اقتضاء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معلول مض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پ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دا بشود.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را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گفت. دلالت اگر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طبق مقتضا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خودش محقق بشود. فلذا آن جا هم هم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است. در باب علت و معلول هم با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گفت وقت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علت اقتضاء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 ذات معلول را نم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گفت معلول مض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ق را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کرده. تخلف علت از معلول است. ذات معلول را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جاد کرده. بعد عقل ما است و ذهن ما است 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ک انتزاع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‌کند.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‌گو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معلول مقارن با علت است. و الا غلط است که ما بگو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>م که آن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جاد کرده معلول مق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است. بنابرا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شه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د صدر رضوان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ه خال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از قوت و دقت 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ست و با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فرما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ش آقا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خو</w:t>
      </w:r>
      <w:r w:rsidR="00F31096">
        <w:rPr>
          <w:rFonts w:cs="Zar" w:hint="cs"/>
          <w:rtl/>
        </w:rPr>
        <w:t>يي</w:t>
      </w:r>
      <w:r w:rsidRPr="00F31096">
        <w:rPr>
          <w:rFonts w:cs="Zar" w:hint="cs"/>
          <w:rtl/>
        </w:rPr>
        <w:t xml:space="preserve"> قدس سره محل اشکال واقع م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‌شود و اما آن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انات حالا ب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ان سه و چهار و پنج و شش و هفت را ان شاء الله اگر بشود فردا تمام کن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م که ا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>ن بحث تمام بشود. و صل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الله عل</w:t>
      </w:r>
      <w:r w:rsidR="00F31096">
        <w:rPr>
          <w:rFonts w:cs="Zar" w:hint="cs"/>
          <w:rtl/>
        </w:rPr>
        <w:t>ي</w:t>
      </w:r>
      <w:r w:rsidRPr="00F31096">
        <w:rPr>
          <w:rFonts w:cs="Zar" w:hint="cs"/>
          <w:rtl/>
        </w:rPr>
        <w:t xml:space="preserve"> محمد....</w:t>
      </w:r>
    </w:p>
    <w:p w:rsidR="00CD4245" w:rsidRPr="00F31096" w:rsidRDefault="00CD4245" w:rsidP="00E5403A">
      <w:pPr>
        <w:rPr>
          <w:rFonts w:cs="Zar"/>
          <w:b/>
          <w:bCs/>
          <w:rtl/>
        </w:rPr>
      </w:pPr>
      <w:r w:rsidRPr="00F31096">
        <w:rPr>
          <w:rFonts w:cs="Zar" w:hint="cs"/>
          <w:b/>
          <w:bCs/>
          <w:rtl/>
        </w:rPr>
        <w:t>پا</w:t>
      </w:r>
      <w:r w:rsidR="00F31096">
        <w:rPr>
          <w:rFonts w:cs="Zar" w:hint="cs"/>
          <w:b/>
          <w:bCs/>
          <w:rtl/>
        </w:rPr>
        <w:t>ي</w:t>
      </w:r>
      <w:r w:rsidRPr="00F31096">
        <w:rPr>
          <w:rFonts w:cs="Zar" w:hint="cs"/>
          <w:b/>
          <w:bCs/>
          <w:rtl/>
        </w:rPr>
        <w:t>ان جلسه.</w:t>
      </w:r>
    </w:p>
    <w:p w:rsidR="001F2166" w:rsidRPr="00F31096" w:rsidRDefault="001F2166" w:rsidP="00E5403A">
      <w:pPr>
        <w:rPr>
          <w:rFonts w:cs="Zar"/>
          <w:rtl/>
        </w:rPr>
      </w:pPr>
    </w:p>
    <w:p w:rsidR="001C061E" w:rsidRPr="00F31096" w:rsidRDefault="001C061E">
      <w:pPr>
        <w:rPr>
          <w:rFonts w:cs="Zar"/>
          <w:b/>
          <w:bCs/>
          <w:rtl/>
        </w:rPr>
      </w:pPr>
    </w:p>
    <w:bookmarkEnd w:id="0"/>
    <w:p w:rsidR="00184ABC" w:rsidRPr="00F31096" w:rsidRDefault="00184ABC">
      <w:pPr>
        <w:rPr>
          <w:rFonts w:cs="Zar"/>
          <w:b/>
          <w:bCs/>
        </w:rPr>
      </w:pPr>
    </w:p>
    <w:sectPr w:rsidR="00184ABC" w:rsidRPr="00F31096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BE" w:rsidRDefault="00CC2EBE" w:rsidP="00184ABC">
      <w:r>
        <w:separator/>
      </w:r>
    </w:p>
  </w:endnote>
  <w:endnote w:type="continuationSeparator" w:id="0">
    <w:p w:rsidR="00CC2EBE" w:rsidRDefault="00CC2EBE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BE" w:rsidRDefault="00CC2EBE" w:rsidP="00184ABC">
      <w:r>
        <w:separator/>
      </w:r>
    </w:p>
  </w:footnote>
  <w:footnote w:type="continuationSeparator" w:id="0">
    <w:p w:rsidR="00CC2EBE" w:rsidRDefault="00CC2EBE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D201DD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D201DD">
      <w:rPr>
        <w:rFonts w:hint="cs"/>
        <w:b/>
        <w:bCs/>
        <w:rtl/>
      </w:rPr>
      <w:t>86</w:t>
    </w:r>
    <w:r>
      <w:rPr>
        <w:b/>
        <w:bCs/>
        <w:rtl/>
      </w:rPr>
      <w:tab/>
    </w:r>
    <w:r>
      <w:rPr>
        <w:b/>
        <w:bCs/>
        <w:rtl/>
      </w:rPr>
      <w:tab/>
    </w:r>
    <w:r w:rsidR="00D201DD">
      <w:rPr>
        <w:rFonts w:hint="cs"/>
        <w:b/>
        <w:bCs/>
        <w:rtl/>
      </w:rPr>
      <w:t>15</w:t>
    </w:r>
    <w:r>
      <w:rPr>
        <w:rFonts w:hint="cs"/>
        <w:b/>
        <w:bCs/>
        <w:rtl/>
      </w:rPr>
      <w:t>/</w:t>
    </w:r>
    <w:r w:rsidR="007A7D17">
      <w:rPr>
        <w:rFonts w:hint="cs"/>
        <w:b/>
        <w:bCs/>
        <w:rtl/>
      </w:rPr>
      <w:t>2</w:t>
    </w:r>
    <w:r>
      <w:rPr>
        <w:rFonts w:hint="cs"/>
        <w:b/>
        <w:bCs/>
        <w:rtl/>
      </w:rPr>
      <w:t>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14914"/>
    <w:rsid w:val="00184ABC"/>
    <w:rsid w:val="001C061E"/>
    <w:rsid w:val="001D4E99"/>
    <w:rsid w:val="001F2166"/>
    <w:rsid w:val="001F7DD5"/>
    <w:rsid w:val="00255D3C"/>
    <w:rsid w:val="002A2DDE"/>
    <w:rsid w:val="002B407F"/>
    <w:rsid w:val="004E2CFA"/>
    <w:rsid w:val="004F28C0"/>
    <w:rsid w:val="00596E7D"/>
    <w:rsid w:val="006A6F47"/>
    <w:rsid w:val="006C6997"/>
    <w:rsid w:val="00735CD4"/>
    <w:rsid w:val="00745A91"/>
    <w:rsid w:val="007A7D17"/>
    <w:rsid w:val="008538B7"/>
    <w:rsid w:val="008A0267"/>
    <w:rsid w:val="00A1777C"/>
    <w:rsid w:val="00A50025"/>
    <w:rsid w:val="00A67353"/>
    <w:rsid w:val="00B17DB9"/>
    <w:rsid w:val="00B3647C"/>
    <w:rsid w:val="00C073AC"/>
    <w:rsid w:val="00C61D18"/>
    <w:rsid w:val="00C630E9"/>
    <w:rsid w:val="00CC2EBE"/>
    <w:rsid w:val="00CD4245"/>
    <w:rsid w:val="00D201DD"/>
    <w:rsid w:val="00D40BDA"/>
    <w:rsid w:val="00D66D73"/>
    <w:rsid w:val="00E210FB"/>
    <w:rsid w:val="00E5403A"/>
    <w:rsid w:val="00E920D1"/>
    <w:rsid w:val="00ED62C7"/>
    <w:rsid w:val="00F22CDB"/>
    <w:rsid w:val="00F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3</cp:revision>
  <dcterms:created xsi:type="dcterms:W3CDTF">2014-05-12T06:08:00Z</dcterms:created>
  <dcterms:modified xsi:type="dcterms:W3CDTF">2014-05-12T06:08:00Z</dcterms:modified>
</cp:coreProperties>
</file>